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01" w:tblpY="427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6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9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  <w:t>申请人</w:t>
            </w:r>
          </w:p>
        </w:tc>
        <w:tc>
          <w:tcPr>
            <w:tcW w:w="6787" w:type="dxa"/>
            <w:noWrap w:val="0"/>
            <w:vAlign w:val="top"/>
          </w:tcPr>
          <w:p>
            <w:pPr>
              <w:ind w:firstLine="560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96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  <w:t>申请流转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  <w:t>土地规模</w:t>
            </w:r>
          </w:p>
        </w:tc>
        <w:tc>
          <w:tcPr>
            <w:tcW w:w="6787" w:type="dxa"/>
            <w:noWrap w:val="0"/>
            <w:vAlign w:val="top"/>
          </w:tcPr>
          <w:p>
            <w:pPr>
              <w:spacing w:line="500" w:lineRule="exact"/>
              <w:ind w:left="559" w:leftChars="266" w:firstLine="182" w:firstLineChars="65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  <w:t>合计    亩，其中耕地    亩，其他农用地    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96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  <w:t>流转土地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  <w:t>地块位置</w:t>
            </w:r>
          </w:p>
        </w:tc>
        <w:tc>
          <w:tcPr>
            <w:tcW w:w="6787" w:type="dxa"/>
            <w:noWrap w:val="0"/>
            <w:vAlign w:val="top"/>
          </w:tcPr>
          <w:p>
            <w:pPr>
              <w:spacing w:line="500" w:lineRule="exact"/>
              <w:ind w:left="559" w:leftChars="266" w:firstLine="182" w:firstLineChars="65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渠县</w:t>
            </w:r>
            <w:r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  <w:t xml:space="preserve">    镇（乡、街道办事处）   村（社区）   组。（跨区域可加附页）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9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  <w:t>用途</w:t>
            </w:r>
          </w:p>
        </w:tc>
        <w:tc>
          <w:tcPr>
            <w:tcW w:w="6787" w:type="dxa"/>
            <w:noWrap w:val="0"/>
            <w:vAlign w:val="top"/>
          </w:tcPr>
          <w:p>
            <w:pPr>
              <w:ind w:firstLine="560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9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  <w:t>流转期限</w:t>
            </w:r>
          </w:p>
        </w:tc>
        <w:tc>
          <w:tcPr>
            <w:tcW w:w="6787" w:type="dxa"/>
            <w:noWrap w:val="0"/>
            <w:vAlign w:val="top"/>
          </w:tcPr>
          <w:p>
            <w:pPr>
              <w:ind w:firstLine="560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7" w:hRule="atLeast"/>
        </w:trPr>
        <w:tc>
          <w:tcPr>
            <w:tcW w:w="8754" w:type="dxa"/>
            <w:gridSpan w:val="2"/>
            <w:noWrap w:val="0"/>
            <w:vAlign w:val="top"/>
          </w:tcPr>
          <w:p>
            <w:pPr>
              <w:ind w:firstLine="420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  <w:p>
            <w:pPr>
              <w:ind w:firstLine="420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  <w:p>
            <w:pPr>
              <w:ind w:firstLine="420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  <w:p>
            <w:pPr>
              <w:ind w:firstLine="420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  <w:p>
            <w:pPr>
              <w:ind w:firstLine="560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  <w:t>申请人申请事项符合审批要求，予以批准</w:t>
            </w: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。</w:t>
            </w:r>
          </w:p>
          <w:p>
            <w:pPr>
              <w:ind w:firstLine="560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  <w:p>
            <w:pPr>
              <w:ind w:firstLine="560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  <w:p>
            <w:pPr>
              <w:ind w:firstLine="5600" w:firstLineChars="2000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  <w:t xml:space="preserve">签发人：              </w:t>
            </w:r>
          </w:p>
          <w:p>
            <w:pPr>
              <w:ind w:firstLine="4480" w:firstLineChars="1600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  <w:t>审批机关（盖章）：</w:t>
            </w:r>
          </w:p>
          <w:p>
            <w:pPr>
              <w:ind w:firstLine="3360" w:firstLineChars="1200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  <w:t xml:space="preserve">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工商企业等社会资本通过流转取得土地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经营权审批单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lYjFhMTc5NmM4YmMxN2UwMzkzNDYxMWE0ZTU4MjUifQ=="/>
  </w:docVars>
  <w:rsids>
    <w:rsidRoot w:val="74B977D8"/>
    <w:rsid w:val="74B9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2024-02-27T08:43:00Z</dcterms:created>
  <dc:creator>52赫兹的</dc:creator>
  <cp:lastModifiedBy>52赫兹的</cp:lastModifiedBy>
  <dcterms:modified xsi:type="dcterms:W3CDTF">2024-02-27T08:43:42Z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435BA9198CF544008B659B4B8D754584_11</vt:lpwstr>
  </property>
</Properties>
</file>