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S305渠县三汇至铁牛段改建工程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6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qForma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700;&#38754;2\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421</Words>
  <Characters>436</Characters>
  <Paragraphs>89</Paragraphs>
  <TotalTime>0</TotalTime>
  <ScaleCrop>false</ScaleCrop>
  <LinksUpToDate>false</LinksUpToDate>
  <CharactersWithSpaces>459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2024-02-06T07:44:00Z</dcterms:created>
  <dc:creator>君榕</dc:creator>
  <cp:lastModifiedBy>                      。</cp:lastModifiedBy>
  <dcterms:modified xsi:type="dcterms:W3CDTF">2024-02-07T04:38:35Z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4CB8E5A30A7F45DDA77D5E236B4E1380_13</vt:lpwstr>
  </property>
</Properties>
</file>