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36838">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b/>
          <w:bCs w:val="0"/>
          <w:i w:val="0"/>
          <w:color w:val="000000"/>
          <w:kern w:val="0"/>
          <w:sz w:val="32"/>
          <w:szCs w:val="32"/>
          <w:u w:val="none"/>
          <w:lang w:val="en-US" w:eastAsia="zh-CN" w:bidi="ar"/>
        </w:rPr>
      </w:pPr>
      <w:bookmarkStart w:id="0" w:name="_GoBack"/>
      <w:r>
        <w:rPr>
          <w:rFonts w:hint="eastAsia" w:ascii="方正仿宋_GBK" w:hAnsi="方正仿宋_GBK" w:eastAsia="方正仿宋_GBK" w:cs="方正仿宋_GBK"/>
          <w:b/>
          <w:bCs w:val="0"/>
          <w:color w:val="000000"/>
          <w:sz w:val="32"/>
          <w:szCs w:val="32"/>
          <w:lang w:eastAsia="zh-CN"/>
        </w:rPr>
        <w:t>渠县</w:t>
      </w:r>
      <w:r>
        <w:rPr>
          <w:rFonts w:hint="eastAsia" w:ascii="方正仿宋_GBK" w:hAnsi="方正仿宋_GBK" w:eastAsia="方正仿宋_GBK" w:cs="方正仿宋_GBK"/>
          <w:b/>
          <w:bCs w:val="0"/>
          <w:sz w:val="32"/>
          <w:szCs w:val="32"/>
        </w:rPr>
        <w:t>202</w:t>
      </w:r>
      <w:r>
        <w:rPr>
          <w:rFonts w:hint="eastAsia" w:ascii="方正仿宋_GBK" w:hAnsi="方正仿宋_GBK" w:eastAsia="方正仿宋_GBK" w:cs="方正仿宋_GBK"/>
          <w:b/>
          <w:bCs w:val="0"/>
          <w:sz w:val="32"/>
          <w:szCs w:val="32"/>
          <w:lang w:val="en-US" w:eastAsia="zh-CN"/>
        </w:rPr>
        <w:t>3</w:t>
      </w:r>
      <w:r>
        <w:rPr>
          <w:rFonts w:hint="eastAsia" w:ascii="方正仿宋_GBK" w:hAnsi="方正仿宋_GBK" w:eastAsia="方正仿宋_GBK" w:cs="方正仿宋_GBK"/>
          <w:b/>
          <w:bCs w:val="0"/>
          <w:sz w:val="32"/>
          <w:szCs w:val="32"/>
        </w:rPr>
        <w:t>年林业草原改革发展专项资金森林防火补助</w:t>
      </w:r>
      <w:r>
        <w:rPr>
          <w:rFonts w:hint="eastAsia" w:ascii="方正仿宋_GBK" w:hAnsi="方正仿宋_GBK" w:eastAsia="方正仿宋_GBK" w:cs="方正仿宋_GBK"/>
          <w:b/>
          <w:bCs w:val="0"/>
          <w:color w:val="000000"/>
          <w:sz w:val="32"/>
          <w:szCs w:val="32"/>
          <w:lang w:val="en-US" w:eastAsia="zh-CN"/>
        </w:rPr>
        <w:t>项目采购</w:t>
      </w:r>
      <w:r>
        <w:rPr>
          <w:rFonts w:hint="eastAsia" w:ascii="方正仿宋_GBK" w:hAnsi="方正仿宋_GBK" w:eastAsia="方正仿宋_GBK" w:cs="方正仿宋_GBK"/>
          <w:b/>
          <w:bCs w:val="0"/>
          <w:sz w:val="32"/>
          <w:szCs w:val="32"/>
          <w:lang w:val="en-US" w:eastAsia="zh-CN"/>
        </w:rPr>
        <w:t>询价</w:t>
      </w:r>
      <w:r>
        <w:rPr>
          <w:rFonts w:hint="eastAsia" w:ascii="方正仿宋_GBK" w:hAnsi="方正仿宋_GBK" w:eastAsia="方正仿宋_GBK" w:cs="方正仿宋_GBK"/>
          <w:b/>
          <w:bCs w:val="0"/>
          <w:i w:val="0"/>
          <w:color w:val="000000"/>
          <w:kern w:val="0"/>
          <w:sz w:val="32"/>
          <w:szCs w:val="32"/>
          <w:u w:val="none"/>
          <w:lang w:val="en-US" w:eastAsia="zh-CN" w:bidi="ar"/>
        </w:rPr>
        <w:t>询价表</w:t>
      </w:r>
    </w:p>
    <w:bookmarkEnd w:id="0"/>
    <w:p w14:paraId="5EA3BC65">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left"/>
        <w:textAlignment w:val="auto"/>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报价单位（盖章） ：渠县林业保护发展中心                          报价时间：</w:t>
      </w:r>
      <w:r>
        <w:rPr>
          <w:rFonts w:hint="default" w:ascii="Times New Roman" w:hAnsi="Times New Roman" w:eastAsia="仿宋" w:cs="Times New Roman"/>
          <w:b w:val="0"/>
          <w:bCs/>
          <w:i w:val="0"/>
          <w:color w:val="000000"/>
          <w:kern w:val="0"/>
          <w:sz w:val="28"/>
          <w:szCs w:val="28"/>
          <w:u w:val="none"/>
          <w:lang w:val="en-US" w:eastAsia="zh-CN" w:bidi="ar"/>
        </w:rPr>
        <w:t xml:space="preserve"> 202</w:t>
      </w:r>
      <w:r>
        <w:rPr>
          <w:rFonts w:hint="eastAsia" w:ascii="Times New Roman" w:hAnsi="Times New Roman" w:eastAsia="仿宋" w:cs="Times New Roman"/>
          <w:b w:val="0"/>
          <w:bCs/>
          <w:i w:val="0"/>
          <w:color w:val="000000"/>
          <w:kern w:val="0"/>
          <w:sz w:val="28"/>
          <w:szCs w:val="28"/>
          <w:u w:val="none"/>
          <w:lang w:val="en-US" w:eastAsia="zh-CN" w:bidi="ar"/>
        </w:rPr>
        <w:t>5</w:t>
      </w:r>
      <w:r>
        <w:rPr>
          <w:rFonts w:hint="default" w:ascii="Times New Roman" w:hAnsi="Times New Roman" w:eastAsia="仿宋" w:cs="Times New Roman"/>
          <w:b w:val="0"/>
          <w:bCs/>
          <w:i w:val="0"/>
          <w:color w:val="000000"/>
          <w:kern w:val="0"/>
          <w:sz w:val="28"/>
          <w:szCs w:val="28"/>
          <w:u w:val="none"/>
          <w:lang w:val="en-US" w:eastAsia="zh-CN" w:bidi="ar"/>
        </w:rPr>
        <w:t>年</w:t>
      </w:r>
      <w:r>
        <w:rPr>
          <w:rFonts w:hint="eastAsia" w:ascii="Times New Roman" w:hAnsi="Times New Roman" w:eastAsia="仿宋" w:cs="Times New Roman"/>
          <w:b w:val="0"/>
          <w:bCs/>
          <w:i w:val="0"/>
          <w:color w:val="000000"/>
          <w:kern w:val="0"/>
          <w:sz w:val="28"/>
          <w:szCs w:val="28"/>
          <w:u w:val="none"/>
          <w:lang w:val="en-US" w:eastAsia="zh-CN" w:bidi="ar"/>
        </w:rPr>
        <w:t>3</w:t>
      </w:r>
      <w:r>
        <w:rPr>
          <w:rFonts w:hint="default" w:ascii="Times New Roman" w:hAnsi="Times New Roman" w:eastAsia="仿宋" w:cs="Times New Roman"/>
          <w:b w:val="0"/>
          <w:bCs/>
          <w:i w:val="0"/>
          <w:color w:val="000000"/>
          <w:kern w:val="0"/>
          <w:sz w:val="28"/>
          <w:szCs w:val="28"/>
          <w:u w:val="none"/>
          <w:lang w:val="en-US" w:eastAsia="zh-CN" w:bidi="ar"/>
        </w:rPr>
        <w:t>月</w:t>
      </w:r>
      <w:r>
        <w:rPr>
          <w:rFonts w:hint="eastAsia" w:ascii="Times New Roman" w:hAnsi="Times New Roman" w:eastAsia="仿宋" w:cs="Times New Roman"/>
          <w:b w:val="0"/>
          <w:bCs/>
          <w:i w:val="0"/>
          <w:color w:val="000000"/>
          <w:kern w:val="0"/>
          <w:sz w:val="28"/>
          <w:szCs w:val="28"/>
          <w:u w:val="none"/>
          <w:lang w:val="en-US" w:eastAsia="zh-CN" w:bidi="ar"/>
        </w:rPr>
        <w:t>13</w:t>
      </w:r>
      <w:r>
        <w:rPr>
          <w:rFonts w:hint="default" w:ascii="Times New Roman" w:hAnsi="Times New Roman" w:eastAsia="仿宋" w:cs="Times New Roman"/>
          <w:b w:val="0"/>
          <w:bCs/>
          <w:i w:val="0"/>
          <w:color w:val="000000"/>
          <w:kern w:val="0"/>
          <w:sz w:val="28"/>
          <w:szCs w:val="28"/>
          <w:u w:val="none"/>
          <w:lang w:val="en-US" w:eastAsia="zh-CN" w:bidi="ar"/>
        </w:rPr>
        <w:t xml:space="preserve">日  </w:t>
      </w:r>
      <w:r>
        <w:rPr>
          <w:rFonts w:hint="eastAsia" w:ascii="仿宋" w:hAnsi="仿宋" w:eastAsia="仿宋" w:cs="仿宋"/>
          <w:b w:val="0"/>
          <w:bCs/>
          <w:i w:val="0"/>
          <w:color w:val="000000"/>
          <w:kern w:val="0"/>
          <w:sz w:val="28"/>
          <w:szCs w:val="28"/>
          <w:u w:val="none"/>
          <w:lang w:val="en-US" w:eastAsia="zh-CN" w:bidi="ar"/>
        </w:rPr>
        <w:t xml:space="preserve">                                         </w:t>
      </w:r>
    </w:p>
    <w:tbl>
      <w:tblPr>
        <w:tblStyle w:val="3"/>
        <w:tblW w:w="137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3"/>
        <w:gridCol w:w="1111"/>
        <w:gridCol w:w="1727"/>
        <w:gridCol w:w="6224"/>
        <w:gridCol w:w="1231"/>
        <w:gridCol w:w="1231"/>
        <w:gridCol w:w="1231"/>
      </w:tblGrid>
      <w:tr w14:paraId="0D7C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1D6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1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F395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7C5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22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683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12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B09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A958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90B0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60A7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restart"/>
            <w:tcBorders>
              <w:top w:val="nil"/>
              <w:left w:val="single" w:color="000000" w:sz="8" w:space="0"/>
              <w:bottom w:val="single" w:color="000000" w:sz="8" w:space="0"/>
              <w:right w:val="single" w:color="000000" w:sz="8" w:space="0"/>
            </w:tcBorders>
            <w:shd w:val="clear" w:color="auto" w:fill="auto"/>
            <w:vAlign w:val="center"/>
          </w:tcPr>
          <w:p w14:paraId="08F3C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消防水车</w:t>
            </w: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5F28F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5A674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消防水车</w:t>
            </w:r>
          </w:p>
        </w:tc>
        <w:tc>
          <w:tcPr>
            <w:tcW w:w="6224" w:type="dxa"/>
            <w:tcBorders>
              <w:top w:val="nil"/>
              <w:left w:val="single" w:color="000000" w:sz="8" w:space="0"/>
              <w:bottom w:val="nil"/>
              <w:right w:val="single" w:color="000000" w:sz="8" w:space="0"/>
            </w:tcBorders>
            <w:shd w:val="clear" w:color="auto" w:fill="auto"/>
            <w:vAlign w:val="center"/>
          </w:tcPr>
          <w:p w14:paraId="748BE114">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（1）消防水车</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31BDC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5570058F">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54D56189">
            <w:pPr>
              <w:jc w:val="center"/>
              <w:rPr>
                <w:rFonts w:hint="eastAsia" w:ascii="宋体" w:hAnsi="宋体" w:eastAsia="宋体" w:cs="宋体"/>
                <w:i w:val="0"/>
                <w:iCs w:val="0"/>
                <w:color w:val="000000"/>
                <w:sz w:val="24"/>
                <w:szCs w:val="24"/>
                <w:u w:val="none"/>
              </w:rPr>
            </w:pPr>
          </w:p>
        </w:tc>
      </w:tr>
      <w:tr w14:paraId="31DB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C3DA11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060E52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A696F5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CD0FC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1.车身尺寸：5400×1900×1800mm(±100mm)；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081DDE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B9246B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70925EA">
            <w:pPr>
              <w:jc w:val="center"/>
              <w:rPr>
                <w:rFonts w:hint="eastAsia" w:ascii="宋体" w:hAnsi="宋体" w:eastAsia="宋体" w:cs="宋体"/>
                <w:i w:val="0"/>
                <w:iCs w:val="0"/>
                <w:color w:val="000000"/>
                <w:sz w:val="24"/>
                <w:szCs w:val="24"/>
                <w:u w:val="none"/>
              </w:rPr>
            </w:pPr>
          </w:p>
        </w:tc>
      </w:tr>
      <w:tr w14:paraId="57AE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8848E2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723321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A8CE9A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947A2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2.货箱尺寸：1500×1600×500mm(±100mm)；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C61884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806F53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88BB734">
            <w:pPr>
              <w:jc w:val="center"/>
              <w:rPr>
                <w:rFonts w:hint="eastAsia" w:ascii="宋体" w:hAnsi="宋体" w:eastAsia="宋体" w:cs="宋体"/>
                <w:i w:val="0"/>
                <w:iCs w:val="0"/>
                <w:color w:val="000000"/>
                <w:sz w:val="24"/>
                <w:szCs w:val="24"/>
                <w:u w:val="none"/>
              </w:rPr>
            </w:pPr>
          </w:p>
        </w:tc>
      </w:tr>
      <w:tr w14:paraId="1FE5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F4202D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A41E8A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ACC10E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12148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3.轴距：3000-3100mm；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0FA4C0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9DC19E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8AE5609">
            <w:pPr>
              <w:jc w:val="center"/>
              <w:rPr>
                <w:rFonts w:hint="eastAsia" w:ascii="宋体" w:hAnsi="宋体" w:eastAsia="宋体" w:cs="宋体"/>
                <w:i w:val="0"/>
                <w:iCs w:val="0"/>
                <w:color w:val="000000"/>
                <w:sz w:val="24"/>
                <w:szCs w:val="24"/>
                <w:u w:val="none"/>
              </w:rPr>
            </w:pPr>
          </w:p>
        </w:tc>
      </w:tr>
      <w:tr w14:paraId="43CC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BD8E47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1DD812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8632AE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4C571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4.发动机：≥2.5T；</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3C11FC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4D2AE4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49BEFFD">
            <w:pPr>
              <w:jc w:val="center"/>
              <w:rPr>
                <w:rFonts w:hint="eastAsia" w:ascii="宋体" w:hAnsi="宋体" w:eastAsia="宋体" w:cs="宋体"/>
                <w:i w:val="0"/>
                <w:iCs w:val="0"/>
                <w:color w:val="000000"/>
                <w:sz w:val="24"/>
                <w:szCs w:val="24"/>
                <w:u w:val="none"/>
              </w:rPr>
            </w:pPr>
          </w:p>
        </w:tc>
      </w:tr>
      <w:tr w14:paraId="6B85C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ED1134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79AC15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48BD3F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81D90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5.最大功率：≥100KW；</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FF1224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6D3414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0BDA310">
            <w:pPr>
              <w:jc w:val="center"/>
              <w:rPr>
                <w:rFonts w:hint="eastAsia" w:ascii="宋体" w:hAnsi="宋体" w:eastAsia="宋体" w:cs="宋体"/>
                <w:i w:val="0"/>
                <w:iCs w:val="0"/>
                <w:color w:val="000000"/>
                <w:sz w:val="24"/>
                <w:szCs w:val="24"/>
                <w:u w:val="none"/>
              </w:rPr>
            </w:pPr>
          </w:p>
        </w:tc>
      </w:tr>
      <w:tr w14:paraId="0BE4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3C0966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7BE8DF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F6D7CC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1BFAB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6.最大扭矩：≥355N·m；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F5B6A7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0A0992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9DCB71">
            <w:pPr>
              <w:jc w:val="center"/>
              <w:rPr>
                <w:rFonts w:hint="eastAsia" w:ascii="宋体" w:hAnsi="宋体" w:eastAsia="宋体" w:cs="宋体"/>
                <w:i w:val="0"/>
                <w:iCs w:val="0"/>
                <w:color w:val="000000"/>
                <w:sz w:val="24"/>
                <w:szCs w:val="24"/>
                <w:u w:val="none"/>
              </w:rPr>
            </w:pPr>
          </w:p>
        </w:tc>
      </w:tr>
      <w:tr w14:paraId="083D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00BD91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F91FB4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9F2DDC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126EB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7.燃油种类：柴油；</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C5406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F069BD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FC389C5">
            <w:pPr>
              <w:jc w:val="center"/>
              <w:rPr>
                <w:rFonts w:hint="eastAsia" w:ascii="宋体" w:hAnsi="宋体" w:eastAsia="宋体" w:cs="宋体"/>
                <w:i w:val="0"/>
                <w:iCs w:val="0"/>
                <w:color w:val="000000"/>
                <w:sz w:val="24"/>
                <w:szCs w:val="24"/>
                <w:u w:val="none"/>
              </w:rPr>
            </w:pPr>
          </w:p>
        </w:tc>
      </w:tr>
      <w:tr w14:paraId="0B28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75BF30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C86F06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22309C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3A9D4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8.排放标准：国六B或优于；</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053823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4591AA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919C94D">
            <w:pPr>
              <w:jc w:val="center"/>
              <w:rPr>
                <w:rFonts w:hint="eastAsia" w:ascii="宋体" w:hAnsi="宋体" w:eastAsia="宋体" w:cs="宋体"/>
                <w:i w:val="0"/>
                <w:iCs w:val="0"/>
                <w:color w:val="000000"/>
                <w:sz w:val="24"/>
                <w:szCs w:val="24"/>
                <w:u w:val="none"/>
              </w:rPr>
            </w:pPr>
          </w:p>
        </w:tc>
      </w:tr>
      <w:tr w14:paraId="15F80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B2772F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C67F65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B4902E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FF939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9.变速箱：≥8档手自一体；</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4C06E3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30D82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AEA52C5">
            <w:pPr>
              <w:jc w:val="center"/>
              <w:rPr>
                <w:rFonts w:hint="eastAsia" w:ascii="宋体" w:hAnsi="宋体" w:eastAsia="宋体" w:cs="宋体"/>
                <w:i w:val="0"/>
                <w:iCs w:val="0"/>
                <w:color w:val="000000"/>
                <w:sz w:val="24"/>
                <w:szCs w:val="24"/>
                <w:u w:val="none"/>
              </w:rPr>
            </w:pPr>
          </w:p>
        </w:tc>
      </w:tr>
      <w:tr w14:paraId="1CFE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F3E1C6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FD38A6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EA74E5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E69FC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10.驱动形式：四驱；</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EF3E4E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0C25F8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33FEBBD">
            <w:pPr>
              <w:jc w:val="center"/>
              <w:rPr>
                <w:rFonts w:hint="eastAsia" w:ascii="宋体" w:hAnsi="宋体" w:eastAsia="宋体" w:cs="宋体"/>
                <w:i w:val="0"/>
                <w:iCs w:val="0"/>
                <w:color w:val="000000"/>
                <w:sz w:val="24"/>
                <w:szCs w:val="24"/>
                <w:u w:val="none"/>
              </w:rPr>
            </w:pPr>
          </w:p>
        </w:tc>
      </w:tr>
      <w:tr w14:paraId="4154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D52ADB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BCF454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AE6412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4117F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11.轮胎：235/70R16或优于；</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B450F8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1656B8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62B94F6">
            <w:pPr>
              <w:jc w:val="center"/>
              <w:rPr>
                <w:rFonts w:hint="eastAsia" w:ascii="宋体" w:hAnsi="宋体" w:eastAsia="宋体" w:cs="宋体"/>
                <w:i w:val="0"/>
                <w:iCs w:val="0"/>
                <w:color w:val="000000"/>
                <w:sz w:val="24"/>
                <w:szCs w:val="24"/>
                <w:u w:val="none"/>
              </w:rPr>
            </w:pPr>
          </w:p>
        </w:tc>
      </w:tr>
      <w:tr w14:paraId="76AE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1F32E4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C69119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BAB416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C647C5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（2）灭火水泵</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CACAA2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B619EC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49238E2">
            <w:pPr>
              <w:jc w:val="center"/>
              <w:rPr>
                <w:rFonts w:hint="eastAsia" w:ascii="宋体" w:hAnsi="宋体" w:eastAsia="宋体" w:cs="宋体"/>
                <w:i w:val="0"/>
                <w:iCs w:val="0"/>
                <w:color w:val="000000"/>
                <w:sz w:val="24"/>
                <w:szCs w:val="24"/>
                <w:u w:val="none"/>
              </w:rPr>
            </w:pPr>
          </w:p>
        </w:tc>
      </w:tr>
      <w:tr w14:paraId="3349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052B42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B79E4C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8C27EB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FDF86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1.排量：≤32m³；</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64E9CE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44D7AA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33B5456">
            <w:pPr>
              <w:jc w:val="center"/>
              <w:rPr>
                <w:rFonts w:hint="eastAsia" w:ascii="宋体" w:hAnsi="宋体" w:eastAsia="宋体" w:cs="宋体"/>
                <w:i w:val="0"/>
                <w:iCs w:val="0"/>
                <w:color w:val="000000"/>
                <w:sz w:val="24"/>
                <w:szCs w:val="24"/>
                <w:u w:val="none"/>
              </w:rPr>
            </w:pPr>
          </w:p>
        </w:tc>
      </w:tr>
      <w:tr w14:paraId="167C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F52393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BFFBB1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9B6FE9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F6241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2.功率：≤1.2kw；</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9E701B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610EE1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8E6F01B">
            <w:pPr>
              <w:jc w:val="center"/>
              <w:rPr>
                <w:rFonts w:hint="eastAsia" w:ascii="宋体" w:hAnsi="宋体" w:eastAsia="宋体" w:cs="宋体"/>
                <w:i w:val="0"/>
                <w:iCs w:val="0"/>
                <w:color w:val="000000"/>
                <w:sz w:val="24"/>
                <w:szCs w:val="24"/>
                <w:u w:val="none"/>
              </w:rPr>
            </w:pPr>
          </w:p>
        </w:tc>
      </w:tr>
      <w:tr w14:paraId="2DF4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E85B04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A01821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0CC01B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5ADAB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3.最大流量：≥8m³/h；</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A6AB3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A00196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773E747">
            <w:pPr>
              <w:jc w:val="center"/>
              <w:rPr>
                <w:rFonts w:hint="eastAsia" w:ascii="宋体" w:hAnsi="宋体" w:eastAsia="宋体" w:cs="宋体"/>
                <w:i w:val="0"/>
                <w:iCs w:val="0"/>
                <w:color w:val="000000"/>
                <w:sz w:val="24"/>
                <w:szCs w:val="24"/>
                <w:u w:val="none"/>
              </w:rPr>
            </w:pPr>
          </w:p>
        </w:tc>
      </w:tr>
      <w:tr w14:paraId="7FDF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1DCC42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3ECF83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2CCE72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A6B72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4.出水口直径：≥25mm；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19BA2C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8E14DA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27CE388">
            <w:pPr>
              <w:jc w:val="center"/>
              <w:rPr>
                <w:rFonts w:hint="eastAsia" w:ascii="宋体" w:hAnsi="宋体" w:eastAsia="宋体" w:cs="宋体"/>
                <w:i w:val="0"/>
                <w:iCs w:val="0"/>
                <w:color w:val="000000"/>
                <w:sz w:val="24"/>
                <w:szCs w:val="24"/>
                <w:u w:val="none"/>
              </w:rPr>
            </w:pPr>
          </w:p>
        </w:tc>
      </w:tr>
      <w:tr w14:paraId="7E0D0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E95BBE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3499F1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916457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28E0D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5.扬程：≥35m；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7BAE4C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B85B06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76CD9BD">
            <w:pPr>
              <w:jc w:val="center"/>
              <w:rPr>
                <w:rFonts w:hint="eastAsia" w:ascii="宋体" w:hAnsi="宋体" w:eastAsia="宋体" w:cs="宋体"/>
                <w:i w:val="0"/>
                <w:iCs w:val="0"/>
                <w:color w:val="000000"/>
                <w:sz w:val="24"/>
                <w:szCs w:val="24"/>
                <w:u w:val="none"/>
              </w:rPr>
            </w:pPr>
          </w:p>
        </w:tc>
      </w:tr>
      <w:tr w14:paraId="292A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03FC98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A2ECFA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406AE4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06442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6.射程：≥16m；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EFBD6D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98619E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79621C5">
            <w:pPr>
              <w:jc w:val="center"/>
              <w:rPr>
                <w:rFonts w:hint="eastAsia" w:ascii="宋体" w:hAnsi="宋体" w:eastAsia="宋体" w:cs="宋体"/>
                <w:i w:val="0"/>
                <w:iCs w:val="0"/>
                <w:color w:val="000000"/>
                <w:sz w:val="24"/>
                <w:szCs w:val="24"/>
                <w:u w:val="none"/>
              </w:rPr>
            </w:pPr>
          </w:p>
        </w:tc>
      </w:tr>
      <w:tr w14:paraId="32D8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F51718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5318AC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BD81E0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77D27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7.吸程：≥7m；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052771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54A780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EBD55AF">
            <w:pPr>
              <w:jc w:val="center"/>
              <w:rPr>
                <w:rFonts w:hint="eastAsia" w:ascii="宋体" w:hAnsi="宋体" w:eastAsia="宋体" w:cs="宋体"/>
                <w:i w:val="0"/>
                <w:iCs w:val="0"/>
                <w:color w:val="000000"/>
                <w:sz w:val="24"/>
                <w:szCs w:val="24"/>
                <w:u w:val="none"/>
              </w:rPr>
            </w:pPr>
          </w:p>
        </w:tc>
      </w:tr>
      <w:tr w14:paraId="2CE7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38B5C9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AF3C6C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66DC1D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D1308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8.重量：≤5.5kg；</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4CF7E8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90ED95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B141C13">
            <w:pPr>
              <w:jc w:val="center"/>
              <w:rPr>
                <w:rFonts w:hint="eastAsia" w:ascii="宋体" w:hAnsi="宋体" w:eastAsia="宋体" w:cs="宋体"/>
                <w:i w:val="0"/>
                <w:iCs w:val="0"/>
                <w:color w:val="000000"/>
                <w:sz w:val="24"/>
                <w:szCs w:val="24"/>
                <w:u w:val="none"/>
              </w:rPr>
            </w:pPr>
          </w:p>
        </w:tc>
      </w:tr>
      <w:tr w14:paraId="7C92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FB6185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DA5D35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A92A12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1140B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9.燃油箱容积≥0.8L，加满油可连续运转时间≥65min；</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A7BDF6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48F2C0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3ADD5A8">
            <w:pPr>
              <w:jc w:val="center"/>
              <w:rPr>
                <w:rFonts w:hint="eastAsia" w:ascii="宋体" w:hAnsi="宋体" w:eastAsia="宋体" w:cs="宋体"/>
                <w:i w:val="0"/>
                <w:iCs w:val="0"/>
                <w:color w:val="000000"/>
                <w:sz w:val="24"/>
                <w:szCs w:val="24"/>
                <w:u w:val="none"/>
              </w:rPr>
            </w:pPr>
          </w:p>
        </w:tc>
      </w:tr>
      <w:tr w14:paraId="4686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169B2B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5203A9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490311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4DBA2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10.燃油箱和水泵底座为一体式设计；</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795F5B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C4A152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034E177">
            <w:pPr>
              <w:jc w:val="center"/>
              <w:rPr>
                <w:rFonts w:hint="eastAsia" w:ascii="宋体" w:hAnsi="宋体" w:eastAsia="宋体" w:cs="宋体"/>
                <w:i w:val="0"/>
                <w:iCs w:val="0"/>
                <w:color w:val="000000"/>
                <w:sz w:val="24"/>
                <w:szCs w:val="24"/>
                <w:u w:val="none"/>
              </w:rPr>
            </w:pPr>
          </w:p>
        </w:tc>
      </w:tr>
      <w:tr w14:paraId="270E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B69FD1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506C82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C404EC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3614A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11.提手为闭合长方形设计，表面光滑；</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C7DA82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3BF54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4C0F6D5">
            <w:pPr>
              <w:jc w:val="center"/>
              <w:rPr>
                <w:rFonts w:hint="eastAsia" w:ascii="宋体" w:hAnsi="宋体" w:eastAsia="宋体" w:cs="宋体"/>
                <w:i w:val="0"/>
                <w:iCs w:val="0"/>
                <w:color w:val="000000"/>
                <w:sz w:val="24"/>
                <w:szCs w:val="24"/>
                <w:u w:val="none"/>
              </w:rPr>
            </w:pPr>
          </w:p>
        </w:tc>
      </w:tr>
      <w:tr w14:paraId="51FA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89ED61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60B6D1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A95A20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604A4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12.控制油门和熄火开关为一键组合式；</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A68864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5069F2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FB7748A">
            <w:pPr>
              <w:jc w:val="center"/>
              <w:rPr>
                <w:rFonts w:hint="eastAsia" w:ascii="宋体" w:hAnsi="宋体" w:eastAsia="宋体" w:cs="宋体"/>
                <w:i w:val="0"/>
                <w:iCs w:val="0"/>
                <w:color w:val="000000"/>
                <w:sz w:val="24"/>
                <w:szCs w:val="24"/>
                <w:u w:val="none"/>
              </w:rPr>
            </w:pPr>
          </w:p>
        </w:tc>
      </w:tr>
      <w:tr w14:paraId="4651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1EA6D0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7F6072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10563D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533102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配置：卤素前大灯、大灯高度可调、全尺寸备胎、电动车窗、四门车窗一键升降、外后视镜电动调节、主驾座椅手动调节、副驾手动调节、仿皮座椅、方向盘上下调节、多功能方向盘、4扬声器、安全气囊、后倒车雷达、ABS+EBD、车身稳定控制(ESC)、牵引力控制（TCS）、上坡辅助、陡坡缓降、遥控钥匙、定速巡航、蓝牙/车载电话、定制水箱罐体容积：≥1m³、多功能水枪1支（含喷雾和直流功能，快速卡扣接口）、直流水枪1支、转换接头（快速卡扣接口）2套，进水管一套，板手1个、水带1根。</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BB32CC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010103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F0DEE54">
            <w:pPr>
              <w:jc w:val="center"/>
              <w:rPr>
                <w:rFonts w:hint="eastAsia" w:ascii="宋体" w:hAnsi="宋体" w:eastAsia="宋体" w:cs="宋体"/>
                <w:i w:val="0"/>
                <w:iCs w:val="0"/>
                <w:color w:val="000000"/>
                <w:sz w:val="24"/>
                <w:szCs w:val="24"/>
                <w:u w:val="none"/>
              </w:rPr>
            </w:pPr>
          </w:p>
        </w:tc>
      </w:tr>
      <w:tr w14:paraId="46F92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restart"/>
            <w:tcBorders>
              <w:top w:val="nil"/>
              <w:left w:val="single" w:color="000000" w:sz="8" w:space="0"/>
              <w:bottom w:val="single" w:color="000000" w:sz="8" w:space="0"/>
              <w:right w:val="single" w:color="000000" w:sz="8" w:space="0"/>
            </w:tcBorders>
            <w:shd w:val="clear" w:color="auto" w:fill="auto"/>
            <w:vAlign w:val="center"/>
          </w:tcPr>
          <w:p w14:paraId="29457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短波通信系统</w:t>
            </w: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1DE76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506A5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便携式中转台</w:t>
            </w:r>
          </w:p>
        </w:tc>
        <w:tc>
          <w:tcPr>
            <w:tcW w:w="6224" w:type="dxa"/>
            <w:tcBorders>
              <w:top w:val="nil"/>
              <w:left w:val="single" w:color="000000" w:sz="8" w:space="0"/>
              <w:bottom w:val="nil"/>
              <w:right w:val="single" w:color="000000" w:sz="8" w:space="0"/>
            </w:tcBorders>
            <w:shd w:val="clear" w:color="auto" w:fill="auto"/>
            <w:vAlign w:val="center"/>
          </w:tcPr>
          <w:p w14:paraId="72824C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1.自组网单跳通信时延≤35ms，载波频率误差&lt;0.05ppm；（提供第三方国家认证认可的检验（检测、测试、试验）机构出具的完整有效的检验（检测、测试、试验）报告复印件并加盖投标供应商公章佐证）</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3487A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6F4DF60E">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6B995CC2">
            <w:pPr>
              <w:jc w:val="center"/>
              <w:rPr>
                <w:rFonts w:hint="eastAsia" w:ascii="宋体" w:hAnsi="宋体" w:eastAsia="宋体" w:cs="宋体"/>
                <w:i w:val="0"/>
                <w:iCs w:val="0"/>
                <w:color w:val="000000"/>
                <w:sz w:val="24"/>
                <w:szCs w:val="24"/>
                <w:u w:val="none"/>
              </w:rPr>
            </w:pPr>
          </w:p>
        </w:tc>
      </w:tr>
      <w:tr w14:paraId="3842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231822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571463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544170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22711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2.支持一键式开机、随地架设、预设频率；</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4787CA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87B99D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B45D78B">
            <w:pPr>
              <w:jc w:val="center"/>
              <w:rPr>
                <w:rFonts w:hint="eastAsia" w:ascii="宋体" w:hAnsi="宋体" w:eastAsia="宋体" w:cs="宋体"/>
                <w:i w:val="0"/>
                <w:iCs w:val="0"/>
                <w:color w:val="000000"/>
                <w:sz w:val="24"/>
                <w:szCs w:val="24"/>
                <w:u w:val="none"/>
              </w:rPr>
            </w:pPr>
          </w:p>
        </w:tc>
      </w:tr>
      <w:tr w14:paraId="00C4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66E524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720B6D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88740F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7FB1B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3.频率范围:136-174MHz/400--470MHZ；</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4769DE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740A31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E467611">
            <w:pPr>
              <w:jc w:val="center"/>
              <w:rPr>
                <w:rFonts w:hint="eastAsia" w:ascii="宋体" w:hAnsi="宋体" w:eastAsia="宋体" w:cs="宋体"/>
                <w:i w:val="0"/>
                <w:iCs w:val="0"/>
                <w:color w:val="000000"/>
                <w:sz w:val="24"/>
                <w:szCs w:val="24"/>
                <w:u w:val="none"/>
              </w:rPr>
            </w:pPr>
          </w:p>
        </w:tc>
      </w:tr>
      <w:tr w14:paraId="09D05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4D49D0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F500EF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CD53C4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F539D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4.组网要求:支持有线、无线联网以及有、无线混合组网；</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7A2E53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A6DAD9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9832AE9">
            <w:pPr>
              <w:jc w:val="center"/>
              <w:rPr>
                <w:rFonts w:hint="eastAsia" w:ascii="宋体" w:hAnsi="宋体" w:eastAsia="宋体" w:cs="宋体"/>
                <w:i w:val="0"/>
                <w:iCs w:val="0"/>
                <w:color w:val="000000"/>
                <w:sz w:val="24"/>
                <w:szCs w:val="24"/>
                <w:u w:val="none"/>
              </w:rPr>
            </w:pPr>
          </w:p>
        </w:tc>
      </w:tr>
      <w:tr w14:paraId="63EB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EBC9F5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219A50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0B06D3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4BC844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5.具备有 PTT按键、麦克、喇叭;基站须有声音提示及信号强度显示:具备公网4G/5G 模块；</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FFD99B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0B6A16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49CF4C7">
            <w:pPr>
              <w:jc w:val="center"/>
              <w:rPr>
                <w:rFonts w:hint="eastAsia" w:ascii="宋体" w:hAnsi="宋体" w:eastAsia="宋体" w:cs="宋体"/>
                <w:i w:val="0"/>
                <w:iCs w:val="0"/>
                <w:color w:val="000000"/>
                <w:sz w:val="24"/>
                <w:szCs w:val="24"/>
                <w:u w:val="none"/>
              </w:rPr>
            </w:pPr>
          </w:p>
        </w:tc>
      </w:tr>
      <w:tr w14:paraId="55A1E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0775B6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0FC5DD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9E54F9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E0712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6.发射功率:10W/25W功率可调；</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316206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648A2B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C14CC81">
            <w:pPr>
              <w:jc w:val="center"/>
              <w:rPr>
                <w:rFonts w:hint="eastAsia" w:ascii="宋体" w:hAnsi="宋体" w:eastAsia="宋体" w:cs="宋体"/>
                <w:i w:val="0"/>
                <w:iCs w:val="0"/>
                <w:color w:val="000000"/>
                <w:sz w:val="24"/>
                <w:szCs w:val="24"/>
                <w:u w:val="none"/>
              </w:rPr>
            </w:pPr>
          </w:p>
        </w:tc>
      </w:tr>
      <w:tr w14:paraId="2A1C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C420E3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C6F698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A2D51A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6A901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7.防护等级:≥IP68；</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0B8645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B2DAD0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6A79D94">
            <w:pPr>
              <w:jc w:val="center"/>
              <w:rPr>
                <w:rFonts w:hint="eastAsia" w:ascii="宋体" w:hAnsi="宋体" w:eastAsia="宋体" w:cs="宋体"/>
                <w:i w:val="0"/>
                <w:iCs w:val="0"/>
                <w:color w:val="000000"/>
                <w:sz w:val="24"/>
                <w:szCs w:val="24"/>
                <w:u w:val="none"/>
              </w:rPr>
            </w:pPr>
          </w:p>
        </w:tc>
      </w:tr>
      <w:tr w14:paraId="4C73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4B6648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4FFF7D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D50D9B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AB6E2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8.定位:仅支持北斗定位；</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1FA985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AB9E31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C45D1B7">
            <w:pPr>
              <w:jc w:val="center"/>
              <w:rPr>
                <w:rFonts w:hint="eastAsia" w:ascii="宋体" w:hAnsi="宋体" w:eastAsia="宋体" w:cs="宋体"/>
                <w:i w:val="0"/>
                <w:iCs w:val="0"/>
                <w:color w:val="000000"/>
                <w:sz w:val="24"/>
                <w:szCs w:val="24"/>
                <w:u w:val="none"/>
              </w:rPr>
            </w:pPr>
          </w:p>
        </w:tc>
      </w:tr>
      <w:tr w14:paraId="6E4F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61900B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A9CC1A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24A8CD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FAAEB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9.设备支持背负式和固定两种安装方式，且能够智能识别当前的部署方式，并自适应调整最大发射功率以优化效率；</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E598F3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7098EF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820E91B">
            <w:pPr>
              <w:jc w:val="center"/>
              <w:rPr>
                <w:rFonts w:hint="eastAsia" w:ascii="宋体" w:hAnsi="宋体" w:eastAsia="宋体" w:cs="宋体"/>
                <w:i w:val="0"/>
                <w:iCs w:val="0"/>
                <w:color w:val="000000"/>
                <w:sz w:val="24"/>
                <w:szCs w:val="24"/>
                <w:u w:val="none"/>
              </w:rPr>
            </w:pPr>
          </w:p>
        </w:tc>
      </w:tr>
      <w:tr w14:paraId="1825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5D2A63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DE20CC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D6DF1D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90B77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10.设备具有良好的可靠性及耐用性，须符合GJB150A-2009（高温/低温）/GJB 367A-2001（振动/冲击/跌落）相关要求，能够在各种恶劣的工作环境中发挥优异性能；</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A7DAAE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9A7295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C563D7A">
            <w:pPr>
              <w:jc w:val="center"/>
              <w:rPr>
                <w:rFonts w:hint="eastAsia" w:ascii="宋体" w:hAnsi="宋体" w:eastAsia="宋体" w:cs="宋体"/>
                <w:i w:val="0"/>
                <w:iCs w:val="0"/>
                <w:color w:val="000000"/>
                <w:sz w:val="24"/>
                <w:szCs w:val="24"/>
                <w:u w:val="none"/>
              </w:rPr>
            </w:pPr>
          </w:p>
        </w:tc>
      </w:tr>
      <w:tr w14:paraId="66AA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A4FAA6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CDD8EA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82DA4A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2BBE7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11.支持低电量告警提示，电池支持快捷更换，支持电池单独充电,电池自带电量显示；</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1BBB9F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E05520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13361A6">
            <w:pPr>
              <w:jc w:val="center"/>
              <w:rPr>
                <w:rFonts w:hint="eastAsia" w:ascii="宋体" w:hAnsi="宋体" w:eastAsia="宋体" w:cs="宋体"/>
                <w:i w:val="0"/>
                <w:iCs w:val="0"/>
                <w:color w:val="000000"/>
                <w:sz w:val="24"/>
                <w:szCs w:val="24"/>
                <w:u w:val="none"/>
              </w:rPr>
            </w:pPr>
          </w:p>
        </w:tc>
      </w:tr>
      <w:tr w14:paraId="70C3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68680C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411E4E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285FA9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44729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12.电池容量：≥16500mAh，工作时间:≥20小时；</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4556B7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7BA10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4492D11">
            <w:pPr>
              <w:jc w:val="center"/>
              <w:rPr>
                <w:rFonts w:hint="eastAsia" w:ascii="宋体" w:hAnsi="宋体" w:eastAsia="宋体" w:cs="宋体"/>
                <w:i w:val="0"/>
                <w:iCs w:val="0"/>
                <w:color w:val="000000"/>
                <w:sz w:val="24"/>
                <w:szCs w:val="24"/>
                <w:u w:val="none"/>
              </w:rPr>
            </w:pPr>
          </w:p>
        </w:tc>
      </w:tr>
      <w:tr w14:paraId="27D1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F7DAFB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249249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E456E0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215B1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13.支持接手咪和耳机提供音频扩展，手咪具备呼叫、参数设置和修改，显示屏具备可视化的人机交互；                                                                  </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E3F535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32D39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9B7FD4">
            <w:pPr>
              <w:jc w:val="center"/>
              <w:rPr>
                <w:rFonts w:hint="eastAsia" w:ascii="宋体" w:hAnsi="宋体" w:eastAsia="宋体" w:cs="宋体"/>
                <w:i w:val="0"/>
                <w:iCs w:val="0"/>
                <w:color w:val="000000"/>
                <w:sz w:val="24"/>
                <w:szCs w:val="24"/>
                <w:u w:val="none"/>
              </w:rPr>
            </w:pPr>
          </w:p>
        </w:tc>
      </w:tr>
      <w:tr w14:paraId="3122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002009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6F1E28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45E2EB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4692C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14.支持通过有线和无线方式，以IP网络连接调度台，实现语音、数据通信能力；                            </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C0F913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6B8B35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E57C63D">
            <w:pPr>
              <w:jc w:val="center"/>
              <w:rPr>
                <w:rFonts w:hint="eastAsia" w:ascii="宋体" w:hAnsi="宋体" w:eastAsia="宋体" w:cs="宋体"/>
                <w:i w:val="0"/>
                <w:iCs w:val="0"/>
                <w:color w:val="000000"/>
                <w:sz w:val="24"/>
                <w:szCs w:val="24"/>
                <w:u w:val="none"/>
              </w:rPr>
            </w:pPr>
          </w:p>
        </w:tc>
      </w:tr>
      <w:tr w14:paraId="723A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C439FA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175E40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3AA175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DF05F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15.可在-40℃至60℃环境下，持续工作&gt;8小时无故障；</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1C11D8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A54349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3594D39">
            <w:pPr>
              <w:jc w:val="center"/>
              <w:rPr>
                <w:rFonts w:hint="eastAsia" w:ascii="宋体" w:hAnsi="宋体" w:eastAsia="宋体" w:cs="宋体"/>
                <w:i w:val="0"/>
                <w:iCs w:val="0"/>
                <w:color w:val="000000"/>
                <w:sz w:val="24"/>
                <w:szCs w:val="24"/>
                <w:u w:val="none"/>
              </w:rPr>
            </w:pPr>
          </w:p>
        </w:tc>
      </w:tr>
      <w:tr w14:paraId="3540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469BEE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F25FD9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2F7F6E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36F447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16.设备具有中华人民共和国工业和信息化部颁发的《无线电发射设备型号核准证》。</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149FC5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73FD7E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70DB98D">
            <w:pPr>
              <w:jc w:val="center"/>
              <w:rPr>
                <w:rFonts w:hint="eastAsia" w:ascii="宋体" w:hAnsi="宋体" w:eastAsia="宋体" w:cs="宋体"/>
                <w:i w:val="0"/>
                <w:iCs w:val="0"/>
                <w:color w:val="000000"/>
                <w:sz w:val="24"/>
                <w:szCs w:val="24"/>
                <w:u w:val="none"/>
              </w:rPr>
            </w:pPr>
          </w:p>
        </w:tc>
      </w:tr>
      <w:tr w14:paraId="73FB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FAC0F33">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71910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7C14F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数字对讲机</w:t>
            </w:r>
          </w:p>
        </w:tc>
        <w:tc>
          <w:tcPr>
            <w:tcW w:w="6224" w:type="dxa"/>
            <w:tcBorders>
              <w:top w:val="nil"/>
              <w:left w:val="single" w:color="000000" w:sz="8" w:space="0"/>
              <w:bottom w:val="nil"/>
              <w:right w:val="single" w:color="000000" w:sz="8" w:space="0"/>
            </w:tcBorders>
            <w:shd w:val="clear" w:color="auto" w:fill="auto"/>
            <w:vAlign w:val="center"/>
          </w:tcPr>
          <w:p w14:paraId="2798AF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1.对讲机具有中华人民共和国工业和信息化部颁发的《无线电发射设备型号核准证》； </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6A23E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2DD28710">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41AF938F">
            <w:pPr>
              <w:jc w:val="center"/>
              <w:rPr>
                <w:rFonts w:hint="eastAsia" w:ascii="宋体" w:hAnsi="宋体" w:eastAsia="宋体" w:cs="宋体"/>
                <w:i w:val="0"/>
                <w:iCs w:val="0"/>
                <w:color w:val="000000"/>
                <w:sz w:val="24"/>
                <w:szCs w:val="24"/>
                <w:u w:val="none"/>
              </w:rPr>
            </w:pPr>
          </w:p>
        </w:tc>
      </w:tr>
      <w:tr w14:paraId="0966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8AB221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373D51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D3CC0B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0A938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2.对讲机设备具有良好的可靠性及耐用性，须符合GJB150A-2009（高温/低温/振动/跌落）相关要求，能够在各种恶劣的工作环境中发挥优异性能；</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FEE208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4DBCF8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5E0007">
            <w:pPr>
              <w:jc w:val="center"/>
              <w:rPr>
                <w:rFonts w:hint="eastAsia" w:ascii="宋体" w:hAnsi="宋体" w:eastAsia="宋体" w:cs="宋体"/>
                <w:i w:val="0"/>
                <w:iCs w:val="0"/>
                <w:color w:val="000000"/>
                <w:sz w:val="24"/>
                <w:szCs w:val="24"/>
                <w:u w:val="none"/>
              </w:rPr>
            </w:pPr>
          </w:p>
        </w:tc>
      </w:tr>
      <w:tr w14:paraId="56D8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A31AE1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F319A8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3126A9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48DA4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3.对讲机具备良好的防水防尘功能，防尘防水等级≥IP68；</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7351BE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7ADB79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D4A796D">
            <w:pPr>
              <w:jc w:val="center"/>
              <w:rPr>
                <w:rFonts w:hint="eastAsia" w:ascii="宋体" w:hAnsi="宋体" w:eastAsia="宋体" w:cs="宋体"/>
                <w:i w:val="0"/>
                <w:iCs w:val="0"/>
                <w:color w:val="000000"/>
                <w:sz w:val="24"/>
                <w:szCs w:val="24"/>
                <w:u w:val="none"/>
              </w:rPr>
            </w:pPr>
          </w:p>
        </w:tc>
      </w:tr>
      <w:tr w14:paraId="2073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61B8E8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50AF0B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C3BBCC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30E0C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4.对讲机支持常规模式下的全双工对讲功能，在接收单呼语音的同时也可以呼叫；</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6398F7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B80918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284A3F0">
            <w:pPr>
              <w:jc w:val="center"/>
              <w:rPr>
                <w:rFonts w:hint="eastAsia" w:ascii="宋体" w:hAnsi="宋体" w:eastAsia="宋体" w:cs="宋体"/>
                <w:i w:val="0"/>
                <w:iCs w:val="0"/>
                <w:color w:val="000000"/>
                <w:sz w:val="24"/>
                <w:szCs w:val="24"/>
                <w:u w:val="none"/>
              </w:rPr>
            </w:pPr>
          </w:p>
        </w:tc>
      </w:tr>
      <w:tr w14:paraId="2121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853E5A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A2BE36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E53484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5EFAC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5.对讲机符合GB/T 17626.2静电放电抗扰度标准； </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ACB7C1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D139B5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7587D22">
            <w:pPr>
              <w:jc w:val="center"/>
              <w:rPr>
                <w:rFonts w:hint="eastAsia" w:ascii="宋体" w:hAnsi="宋体" w:eastAsia="宋体" w:cs="宋体"/>
                <w:i w:val="0"/>
                <w:iCs w:val="0"/>
                <w:color w:val="000000"/>
                <w:sz w:val="24"/>
                <w:szCs w:val="24"/>
                <w:u w:val="none"/>
              </w:rPr>
            </w:pPr>
          </w:p>
        </w:tc>
      </w:tr>
      <w:tr w14:paraId="5B97F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354639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A323F7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12ADD3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3C26F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6.对讲机内置定位模块，支持北斗/GPS/GPS+北斗定位功能，具备卫星定位数据上传能力，包含发送查询命令消息；</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F78184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D3B851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C8ED1D0">
            <w:pPr>
              <w:jc w:val="center"/>
              <w:rPr>
                <w:rFonts w:hint="eastAsia" w:ascii="宋体" w:hAnsi="宋体" w:eastAsia="宋体" w:cs="宋体"/>
                <w:i w:val="0"/>
                <w:iCs w:val="0"/>
                <w:color w:val="000000"/>
                <w:sz w:val="24"/>
                <w:szCs w:val="24"/>
                <w:u w:val="none"/>
              </w:rPr>
            </w:pPr>
          </w:p>
        </w:tc>
      </w:tr>
      <w:tr w14:paraId="09A35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C0057A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B0966D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E80CCD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03719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7.产品配备≥2300mAh电池；</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C34421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B86B79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5B0CC81">
            <w:pPr>
              <w:jc w:val="center"/>
              <w:rPr>
                <w:rFonts w:hint="eastAsia" w:ascii="宋体" w:hAnsi="宋体" w:eastAsia="宋体" w:cs="宋体"/>
                <w:i w:val="0"/>
                <w:iCs w:val="0"/>
                <w:color w:val="000000"/>
                <w:sz w:val="24"/>
                <w:szCs w:val="24"/>
                <w:u w:val="none"/>
              </w:rPr>
            </w:pPr>
          </w:p>
        </w:tc>
      </w:tr>
      <w:tr w14:paraId="38AF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3E8800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44A6AB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A2DCDA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632DD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8.对讲机具有大屏显示，屏幕尺寸≥1.77英寸；</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6AB9D2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255914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5FFCA5F">
            <w:pPr>
              <w:jc w:val="center"/>
              <w:rPr>
                <w:rFonts w:hint="eastAsia" w:ascii="宋体" w:hAnsi="宋体" w:eastAsia="宋体" w:cs="宋体"/>
                <w:i w:val="0"/>
                <w:iCs w:val="0"/>
                <w:color w:val="000000"/>
                <w:sz w:val="24"/>
                <w:szCs w:val="24"/>
                <w:u w:val="none"/>
              </w:rPr>
            </w:pPr>
          </w:p>
        </w:tc>
      </w:tr>
      <w:tr w14:paraId="55BE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C5FA1C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EE676D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009553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0189C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9.对讲机支持同频中继功能，即对讲机在直通模式下可以在一个时隙上接收业务，在另一个时隙上进行转发，从而扩大了对讲终端的通讯范围；</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33D157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1281E4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7015FC0">
            <w:pPr>
              <w:jc w:val="center"/>
              <w:rPr>
                <w:rFonts w:hint="eastAsia" w:ascii="宋体" w:hAnsi="宋体" w:eastAsia="宋体" w:cs="宋体"/>
                <w:i w:val="0"/>
                <w:iCs w:val="0"/>
                <w:color w:val="000000"/>
                <w:sz w:val="24"/>
                <w:szCs w:val="24"/>
                <w:u w:val="none"/>
              </w:rPr>
            </w:pPr>
          </w:p>
        </w:tc>
      </w:tr>
      <w:tr w14:paraId="517C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09705A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4FB024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AFBF12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293AF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10.对讲机支持手动编程功能，通过菜单配置至少能对接收频率、发射频率、信道名称、亚音频等进行手动编辑与修改；</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FD9F67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DD494A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D64C7E9">
            <w:pPr>
              <w:jc w:val="center"/>
              <w:rPr>
                <w:rFonts w:hint="eastAsia" w:ascii="宋体" w:hAnsi="宋体" w:eastAsia="宋体" w:cs="宋体"/>
                <w:i w:val="0"/>
                <w:iCs w:val="0"/>
                <w:color w:val="000000"/>
                <w:sz w:val="24"/>
                <w:szCs w:val="24"/>
                <w:u w:val="none"/>
              </w:rPr>
            </w:pPr>
          </w:p>
        </w:tc>
      </w:tr>
      <w:tr w14:paraId="26F8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EF49B4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A3AB5C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B43525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054F6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11.对讲机支持TDMA直通双时隙功能，支持直通模式下同个频点的单呼、组呼、全呼业务，可配置语音优先级，至少支持3级优先级配置，支持强插和强拆功能；</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02AF03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12EB1C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423FDB4">
            <w:pPr>
              <w:jc w:val="center"/>
              <w:rPr>
                <w:rFonts w:hint="eastAsia" w:ascii="宋体" w:hAnsi="宋体" w:eastAsia="宋体" w:cs="宋体"/>
                <w:i w:val="0"/>
                <w:iCs w:val="0"/>
                <w:color w:val="000000"/>
                <w:sz w:val="24"/>
                <w:szCs w:val="24"/>
                <w:u w:val="none"/>
              </w:rPr>
            </w:pPr>
          </w:p>
        </w:tc>
      </w:tr>
      <w:tr w14:paraId="27A2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79202D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CDC9D9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D61C54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1CF368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频率范围：400-480Mhz/136-174MHZ；信道容量：≥ 1024个 ；信道间隔：12.5KHz/25KHz ；输出功率：≤5W；重量（带标配电池）：≤360g；数字接收灵敏度：≤0.25μV/BER5% ；额定音频输出功率：≥0.5W ；额定音频失真：≤5% 。</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58567C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BC2F8E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88A7698">
            <w:pPr>
              <w:jc w:val="center"/>
              <w:rPr>
                <w:rFonts w:hint="eastAsia" w:ascii="宋体" w:hAnsi="宋体" w:eastAsia="宋体" w:cs="宋体"/>
                <w:i w:val="0"/>
                <w:iCs w:val="0"/>
                <w:color w:val="000000"/>
                <w:sz w:val="24"/>
                <w:szCs w:val="24"/>
                <w:u w:val="none"/>
              </w:rPr>
            </w:pPr>
          </w:p>
        </w:tc>
      </w:tr>
      <w:tr w14:paraId="01CE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restart"/>
            <w:tcBorders>
              <w:top w:val="nil"/>
              <w:left w:val="single" w:color="000000" w:sz="8" w:space="0"/>
              <w:bottom w:val="single" w:color="000000" w:sz="8" w:space="0"/>
              <w:right w:val="single" w:color="000000" w:sz="8" w:space="0"/>
            </w:tcBorders>
            <w:shd w:val="clear" w:color="auto" w:fill="auto"/>
            <w:vAlign w:val="center"/>
          </w:tcPr>
          <w:p w14:paraId="504ED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林火视频监控</w:t>
            </w: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69663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10877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双光云台一体机（5KM）</w:t>
            </w:r>
          </w:p>
        </w:tc>
        <w:tc>
          <w:tcPr>
            <w:tcW w:w="6224" w:type="dxa"/>
            <w:tcBorders>
              <w:top w:val="nil"/>
              <w:left w:val="single" w:color="000000" w:sz="8" w:space="0"/>
              <w:bottom w:val="nil"/>
              <w:right w:val="single" w:color="000000" w:sz="8" w:space="0"/>
            </w:tcBorders>
            <w:shd w:val="clear" w:color="auto" w:fill="auto"/>
            <w:vAlign w:val="center"/>
          </w:tcPr>
          <w:p w14:paraId="1229208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（1）云台</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4C13B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2962D050">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1F72EAC3">
            <w:pPr>
              <w:jc w:val="center"/>
              <w:rPr>
                <w:rFonts w:hint="eastAsia" w:ascii="宋体" w:hAnsi="宋体" w:eastAsia="宋体" w:cs="宋体"/>
                <w:i w:val="0"/>
                <w:iCs w:val="0"/>
                <w:color w:val="000000"/>
                <w:sz w:val="24"/>
                <w:szCs w:val="24"/>
                <w:u w:val="none"/>
              </w:rPr>
            </w:pPr>
          </w:p>
        </w:tc>
      </w:tr>
      <w:tr w14:paraId="30C9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B5DFCC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9F642A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A987BE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94BE7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1.预置位精度：≤0.005°；</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AC66D2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29111E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563118B">
            <w:pPr>
              <w:jc w:val="center"/>
              <w:rPr>
                <w:rFonts w:hint="eastAsia" w:ascii="宋体" w:hAnsi="宋体" w:eastAsia="宋体" w:cs="宋体"/>
                <w:i w:val="0"/>
                <w:iCs w:val="0"/>
                <w:color w:val="000000"/>
                <w:sz w:val="24"/>
                <w:szCs w:val="24"/>
                <w:u w:val="none"/>
              </w:rPr>
            </w:pPr>
          </w:p>
        </w:tc>
      </w:tr>
      <w:tr w14:paraId="4946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EC5F0C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9E09434">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8248C0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4B137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2．云台水平状态下360°无限制旋转，垂直旋转范围+90°~- 45°；</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47A859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C3054F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5A96592">
            <w:pPr>
              <w:jc w:val="center"/>
              <w:rPr>
                <w:rFonts w:hint="eastAsia" w:ascii="宋体" w:hAnsi="宋体" w:eastAsia="宋体" w:cs="宋体"/>
                <w:i w:val="0"/>
                <w:iCs w:val="0"/>
                <w:color w:val="000000"/>
                <w:sz w:val="24"/>
                <w:szCs w:val="24"/>
                <w:u w:val="none"/>
              </w:rPr>
            </w:pPr>
          </w:p>
        </w:tc>
      </w:tr>
      <w:tr w14:paraId="3D6C0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E5ED4C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C9E570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D85E15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A1BD5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3.云台水平旋转速度为0.01~38°/s，垂直旋转速度为0.01~30°/s；</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51FA2E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099934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C313507">
            <w:pPr>
              <w:jc w:val="center"/>
              <w:rPr>
                <w:rFonts w:hint="eastAsia" w:ascii="宋体" w:hAnsi="宋体" w:eastAsia="宋体" w:cs="宋体"/>
                <w:i w:val="0"/>
                <w:iCs w:val="0"/>
                <w:color w:val="000000"/>
                <w:sz w:val="24"/>
                <w:szCs w:val="24"/>
                <w:u w:val="none"/>
              </w:rPr>
            </w:pPr>
          </w:p>
        </w:tc>
      </w:tr>
      <w:tr w14:paraId="64F3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B20B9F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3C949B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8F5FA5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ACEF4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4.地址范围≥0-512，预置位可设≥16300个，可按照所设置的预置位完成巡航路径，支持≥2048条巡航线，每条最大可设置≥256个预置点；在IE浏览器下，具有一键巡航控制按钮，并应支持一键巡航操作；</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F11315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BA6819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CE0ACD9">
            <w:pPr>
              <w:jc w:val="center"/>
              <w:rPr>
                <w:rFonts w:hint="eastAsia" w:ascii="宋体" w:hAnsi="宋体" w:eastAsia="宋体" w:cs="宋体"/>
                <w:i w:val="0"/>
                <w:iCs w:val="0"/>
                <w:color w:val="000000"/>
                <w:sz w:val="24"/>
                <w:szCs w:val="24"/>
                <w:u w:val="none"/>
              </w:rPr>
            </w:pPr>
          </w:p>
        </w:tc>
      </w:tr>
      <w:tr w14:paraId="69BA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7193DC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855386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AEEAA4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076A3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5.云台在-40℃~+70℃能正常工作；</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97F134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969454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DE456D8">
            <w:pPr>
              <w:jc w:val="center"/>
              <w:rPr>
                <w:rFonts w:hint="eastAsia" w:ascii="宋体" w:hAnsi="宋体" w:eastAsia="宋体" w:cs="宋体"/>
                <w:i w:val="0"/>
                <w:iCs w:val="0"/>
                <w:color w:val="000000"/>
                <w:sz w:val="24"/>
                <w:szCs w:val="24"/>
                <w:u w:val="none"/>
              </w:rPr>
            </w:pPr>
          </w:p>
        </w:tc>
      </w:tr>
      <w:tr w14:paraId="256A5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D4A840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919B3B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88C05B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2883A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6.计算及存储模组功能：内置嵌入式计算单元算力不小于4TOPS，存储不小于8GB EMMC内存；</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9A12E5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434F2E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498BB3A">
            <w:pPr>
              <w:jc w:val="center"/>
              <w:rPr>
                <w:rFonts w:hint="eastAsia" w:ascii="宋体" w:hAnsi="宋体" w:eastAsia="宋体" w:cs="宋体"/>
                <w:i w:val="0"/>
                <w:iCs w:val="0"/>
                <w:color w:val="000000"/>
                <w:sz w:val="24"/>
                <w:szCs w:val="24"/>
                <w:u w:val="none"/>
              </w:rPr>
            </w:pPr>
          </w:p>
        </w:tc>
      </w:tr>
      <w:tr w14:paraId="1AC4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F6DFF5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DC6343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94C892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A3050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7.防护标准：设备外壳防护等级不低于IP67；</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D3CA69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151433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A29DCBE">
            <w:pPr>
              <w:jc w:val="center"/>
              <w:rPr>
                <w:rFonts w:hint="eastAsia" w:ascii="宋体" w:hAnsi="宋体" w:eastAsia="宋体" w:cs="宋体"/>
                <w:i w:val="0"/>
                <w:iCs w:val="0"/>
                <w:color w:val="000000"/>
                <w:sz w:val="24"/>
                <w:szCs w:val="24"/>
                <w:u w:val="none"/>
              </w:rPr>
            </w:pPr>
          </w:p>
        </w:tc>
      </w:tr>
      <w:tr w14:paraId="1A2E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228900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D12D7D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6EA868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148B19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（2）可见光相机</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9B5BB2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481FA7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505FD7E">
            <w:pPr>
              <w:jc w:val="center"/>
              <w:rPr>
                <w:rFonts w:hint="eastAsia" w:ascii="宋体" w:hAnsi="宋体" w:eastAsia="宋体" w:cs="宋体"/>
                <w:i w:val="0"/>
                <w:iCs w:val="0"/>
                <w:color w:val="000000"/>
                <w:sz w:val="24"/>
                <w:szCs w:val="24"/>
                <w:u w:val="none"/>
              </w:rPr>
            </w:pPr>
          </w:p>
        </w:tc>
      </w:tr>
      <w:tr w14:paraId="6C808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09DC5C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823A24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6FEFCB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0BB3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1.最大焦距：≥300mm；最大倍率：≥35倍；</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8931F3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5C286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915AE22">
            <w:pPr>
              <w:jc w:val="center"/>
              <w:rPr>
                <w:rFonts w:hint="eastAsia" w:ascii="宋体" w:hAnsi="宋体" w:eastAsia="宋体" w:cs="宋体"/>
                <w:i w:val="0"/>
                <w:iCs w:val="0"/>
                <w:color w:val="000000"/>
                <w:sz w:val="24"/>
                <w:szCs w:val="24"/>
                <w:u w:val="none"/>
              </w:rPr>
            </w:pPr>
          </w:p>
        </w:tc>
      </w:tr>
      <w:tr w14:paraId="388C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21FA80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CE601C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9B8074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CD9A4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2.总像素：≥400万像素；</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055969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407C88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5266C28">
            <w:pPr>
              <w:jc w:val="center"/>
              <w:rPr>
                <w:rFonts w:hint="eastAsia" w:ascii="宋体" w:hAnsi="宋体" w:eastAsia="宋体" w:cs="宋体"/>
                <w:i w:val="0"/>
                <w:iCs w:val="0"/>
                <w:color w:val="000000"/>
                <w:sz w:val="24"/>
                <w:szCs w:val="24"/>
                <w:u w:val="none"/>
              </w:rPr>
            </w:pPr>
          </w:p>
        </w:tc>
      </w:tr>
      <w:tr w14:paraId="16A0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E4E0B0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E1126E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0A02F8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3AFCC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3.分辨率：≥2560×1440；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DD5A0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72E44D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2EAC764">
            <w:pPr>
              <w:jc w:val="center"/>
              <w:rPr>
                <w:rFonts w:hint="eastAsia" w:ascii="宋体" w:hAnsi="宋体" w:eastAsia="宋体" w:cs="宋体"/>
                <w:i w:val="0"/>
                <w:iCs w:val="0"/>
                <w:color w:val="000000"/>
                <w:sz w:val="24"/>
                <w:szCs w:val="24"/>
                <w:u w:val="none"/>
              </w:rPr>
            </w:pPr>
          </w:p>
        </w:tc>
      </w:tr>
      <w:tr w14:paraId="6DD3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19D855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D51D28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A2A6D4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2A024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4.传感器相面尺寸大小：≥1/1.8"；</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BD6852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0CA14B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9B349B6">
            <w:pPr>
              <w:jc w:val="center"/>
              <w:rPr>
                <w:rFonts w:hint="eastAsia" w:ascii="宋体" w:hAnsi="宋体" w:eastAsia="宋体" w:cs="宋体"/>
                <w:i w:val="0"/>
                <w:iCs w:val="0"/>
                <w:color w:val="000000"/>
                <w:sz w:val="24"/>
                <w:szCs w:val="24"/>
                <w:u w:val="none"/>
              </w:rPr>
            </w:pPr>
          </w:p>
        </w:tc>
      </w:tr>
      <w:tr w14:paraId="0735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C626AC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2EEF4C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27743F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EA1D9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5.最低照度：彩色最低照度≤ 0.001 Lux，黑白最低照度≤ 0.0001Lux；</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55C7C7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4ABCB3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26C09D7">
            <w:pPr>
              <w:jc w:val="center"/>
              <w:rPr>
                <w:rFonts w:hint="eastAsia" w:ascii="宋体" w:hAnsi="宋体" w:eastAsia="宋体" w:cs="宋体"/>
                <w:i w:val="0"/>
                <w:iCs w:val="0"/>
                <w:color w:val="000000"/>
                <w:sz w:val="24"/>
                <w:szCs w:val="24"/>
                <w:u w:val="none"/>
              </w:rPr>
            </w:pPr>
          </w:p>
        </w:tc>
      </w:tr>
      <w:tr w14:paraId="798E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06D3E0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FB1E71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1D7F99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6D58C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6.聚焦模式：自动光圈、支持自动/手动/一次性自动聚焦/半自动聚焦；</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C9C710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DF75A3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E4FF6A2">
            <w:pPr>
              <w:jc w:val="center"/>
              <w:rPr>
                <w:rFonts w:hint="eastAsia" w:ascii="宋体" w:hAnsi="宋体" w:eastAsia="宋体" w:cs="宋体"/>
                <w:i w:val="0"/>
                <w:iCs w:val="0"/>
                <w:color w:val="000000"/>
                <w:sz w:val="24"/>
                <w:szCs w:val="24"/>
                <w:u w:val="none"/>
              </w:rPr>
            </w:pPr>
          </w:p>
        </w:tc>
      </w:tr>
      <w:tr w14:paraId="6F5D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68F729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CA535C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D69454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CF28B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7.存储功能：支持 TF 卡存储，最大支持 128G容量/手机 EMMC 芯片存储可选；</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5BFACF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C9DA5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31EBC4">
            <w:pPr>
              <w:jc w:val="center"/>
              <w:rPr>
                <w:rFonts w:hint="eastAsia" w:ascii="宋体" w:hAnsi="宋体" w:eastAsia="宋体" w:cs="宋体"/>
                <w:i w:val="0"/>
                <w:iCs w:val="0"/>
                <w:color w:val="000000"/>
                <w:sz w:val="24"/>
                <w:szCs w:val="24"/>
                <w:u w:val="none"/>
              </w:rPr>
            </w:pPr>
          </w:p>
        </w:tc>
      </w:tr>
      <w:tr w14:paraId="1D5F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9BEB78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618004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E7E77F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AEB14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8.支持时间、通道名称、光学倍率OSD叠加；支持图片叠加、异常OSD叠加和经纬度叠加；</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44CC99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557803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A3B3D52">
            <w:pPr>
              <w:jc w:val="center"/>
              <w:rPr>
                <w:rFonts w:hint="eastAsia" w:ascii="宋体" w:hAnsi="宋体" w:eastAsia="宋体" w:cs="宋体"/>
                <w:i w:val="0"/>
                <w:iCs w:val="0"/>
                <w:color w:val="000000"/>
                <w:sz w:val="24"/>
                <w:szCs w:val="24"/>
                <w:u w:val="none"/>
              </w:rPr>
            </w:pPr>
          </w:p>
        </w:tc>
      </w:tr>
      <w:tr w14:paraId="34FCB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2521ED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19FBF0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75BAD0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294A7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9.支持电子透雾；支持电子防抖；</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190951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1631BD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F466368">
            <w:pPr>
              <w:jc w:val="center"/>
              <w:rPr>
                <w:rFonts w:hint="eastAsia" w:ascii="宋体" w:hAnsi="宋体" w:eastAsia="宋体" w:cs="宋体"/>
                <w:i w:val="0"/>
                <w:iCs w:val="0"/>
                <w:color w:val="000000"/>
                <w:sz w:val="24"/>
                <w:szCs w:val="24"/>
                <w:u w:val="none"/>
              </w:rPr>
            </w:pPr>
          </w:p>
        </w:tc>
      </w:tr>
      <w:tr w14:paraId="5AB7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4EADA5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AE2452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C88728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2D10B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10.支持曝光补偿、背光补偿、强光抑制、宽动态调节；</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61B3C3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EB18D5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91CB64E">
            <w:pPr>
              <w:jc w:val="center"/>
              <w:rPr>
                <w:rFonts w:hint="eastAsia" w:ascii="宋体" w:hAnsi="宋体" w:eastAsia="宋体" w:cs="宋体"/>
                <w:i w:val="0"/>
                <w:iCs w:val="0"/>
                <w:color w:val="000000"/>
                <w:sz w:val="24"/>
                <w:szCs w:val="24"/>
                <w:u w:val="none"/>
              </w:rPr>
            </w:pPr>
          </w:p>
        </w:tc>
      </w:tr>
      <w:tr w14:paraId="2277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8265BB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E5915B4">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A95D95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80292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11.支持2D、3D降噪功能参数调节；</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19A25B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E8469B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25747F1">
            <w:pPr>
              <w:jc w:val="center"/>
              <w:rPr>
                <w:rFonts w:hint="eastAsia" w:ascii="宋体" w:hAnsi="宋体" w:eastAsia="宋体" w:cs="宋体"/>
                <w:i w:val="0"/>
                <w:iCs w:val="0"/>
                <w:color w:val="000000"/>
                <w:sz w:val="24"/>
                <w:szCs w:val="24"/>
                <w:u w:val="none"/>
              </w:rPr>
            </w:pPr>
          </w:p>
        </w:tc>
      </w:tr>
      <w:tr w14:paraId="08F5A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DA7874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41255C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A6FBB9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66182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12.视频压缩模式：支持丰富的编码压缩模式：H.265/H.264/H.264H/MJPEG；</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C06FDF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70966F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1EEFD7">
            <w:pPr>
              <w:jc w:val="center"/>
              <w:rPr>
                <w:rFonts w:hint="eastAsia" w:ascii="宋体" w:hAnsi="宋体" w:eastAsia="宋体" w:cs="宋体"/>
                <w:i w:val="0"/>
                <w:iCs w:val="0"/>
                <w:color w:val="000000"/>
                <w:sz w:val="24"/>
                <w:szCs w:val="24"/>
                <w:u w:val="none"/>
              </w:rPr>
            </w:pPr>
          </w:p>
        </w:tc>
      </w:tr>
      <w:tr w14:paraId="40C9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C9ED08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AC3C02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B724FE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D83F9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13.网络协议：支持Onvif,GB28181,HTTP,RTSP,RTP,TCP,UDP网络协议；</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298C35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EFACDE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3995E6F">
            <w:pPr>
              <w:jc w:val="center"/>
              <w:rPr>
                <w:rFonts w:hint="eastAsia" w:ascii="宋体" w:hAnsi="宋体" w:eastAsia="宋体" w:cs="宋体"/>
                <w:i w:val="0"/>
                <w:iCs w:val="0"/>
                <w:color w:val="000000"/>
                <w:sz w:val="24"/>
                <w:szCs w:val="24"/>
                <w:u w:val="none"/>
              </w:rPr>
            </w:pPr>
          </w:p>
        </w:tc>
      </w:tr>
      <w:tr w14:paraId="52F1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7A15E6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EC79B0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CDC06E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19FD96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（3）热像</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3AACAE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F2FAFD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8F4D810">
            <w:pPr>
              <w:jc w:val="center"/>
              <w:rPr>
                <w:rFonts w:hint="eastAsia" w:ascii="宋体" w:hAnsi="宋体" w:eastAsia="宋体" w:cs="宋体"/>
                <w:i w:val="0"/>
                <w:iCs w:val="0"/>
                <w:color w:val="000000"/>
                <w:sz w:val="24"/>
                <w:szCs w:val="24"/>
                <w:u w:val="none"/>
              </w:rPr>
            </w:pPr>
          </w:p>
        </w:tc>
      </w:tr>
      <w:tr w14:paraId="15C4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4035C6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10094D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20F5D7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92451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1.焦距：≥75mm；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4D33F4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1995BE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1FF3912">
            <w:pPr>
              <w:jc w:val="center"/>
              <w:rPr>
                <w:rFonts w:hint="eastAsia" w:ascii="宋体" w:hAnsi="宋体" w:eastAsia="宋体" w:cs="宋体"/>
                <w:i w:val="0"/>
                <w:iCs w:val="0"/>
                <w:color w:val="000000"/>
                <w:sz w:val="24"/>
                <w:szCs w:val="24"/>
                <w:u w:val="none"/>
              </w:rPr>
            </w:pPr>
          </w:p>
        </w:tc>
      </w:tr>
      <w:tr w14:paraId="1CD9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5F92FD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E88FED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699C53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91DFF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2.分辨率：≥640×512；</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EE349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A9A686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C1F04DE">
            <w:pPr>
              <w:jc w:val="center"/>
              <w:rPr>
                <w:rFonts w:hint="eastAsia" w:ascii="宋体" w:hAnsi="宋体" w:eastAsia="宋体" w:cs="宋体"/>
                <w:i w:val="0"/>
                <w:iCs w:val="0"/>
                <w:color w:val="000000"/>
                <w:sz w:val="24"/>
                <w:szCs w:val="24"/>
                <w:u w:val="none"/>
              </w:rPr>
            </w:pPr>
          </w:p>
        </w:tc>
      </w:tr>
      <w:tr w14:paraId="1371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F7F52E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435A6E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23B0C4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EF8F8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3.亮度、对比度调整：手动/自动0/自动1；</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DC2406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99699B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D86B4BA">
            <w:pPr>
              <w:jc w:val="center"/>
              <w:rPr>
                <w:rFonts w:hint="eastAsia" w:ascii="宋体" w:hAnsi="宋体" w:eastAsia="宋体" w:cs="宋体"/>
                <w:i w:val="0"/>
                <w:iCs w:val="0"/>
                <w:color w:val="000000"/>
                <w:sz w:val="24"/>
                <w:szCs w:val="24"/>
                <w:u w:val="none"/>
              </w:rPr>
            </w:pPr>
          </w:p>
        </w:tc>
      </w:tr>
      <w:tr w14:paraId="0CC7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094AD0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0EFCD4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8AA662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08486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4.自动聚焦：支持（自动聚焦时间≤5s）；</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2CC28A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F7C803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971609A">
            <w:pPr>
              <w:jc w:val="center"/>
              <w:rPr>
                <w:rFonts w:hint="eastAsia" w:ascii="宋体" w:hAnsi="宋体" w:eastAsia="宋体" w:cs="宋体"/>
                <w:i w:val="0"/>
                <w:iCs w:val="0"/>
                <w:color w:val="000000"/>
                <w:sz w:val="24"/>
                <w:szCs w:val="24"/>
                <w:u w:val="none"/>
              </w:rPr>
            </w:pPr>
          </w:p>
        </w:tc>
      </w:tr>
      <w:tr w14:paraId="5CAB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BDFE24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3390F5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98882B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F70F1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5.图像输出：支持RAW格式原始图像文件输出，并支持RAW格式图像帧率可调；</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5C437D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4994B3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9E0B8F5">
            <w:pPr>
              <w:jc w:val="center"/>
              <w:rPr>
                <w:rFonts w:hint="eastAsia" w:ascii="宋体" w:hAnsi="宋体" w:eastAsia="宋体" w:cs="宋体"/>
                <w:i w:val="0"/>
                <w:iCs w:val="0"/>
                <w:color w:val="000000"/>
                <w:sz w:val="24"/>
                <w:szCs w:val="24"/>
                <w:u w:val="none"/>
              </w:rPr>
            </w:pPr>
          </w:p>
        </w:tc>
      </w:tr>
      <w:tr w14:paraId="0D32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035F7F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CFE548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5A8499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19167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6.噪声等效温差(NETD): &lt;8mk；最小可分辨温差(MRTD):&lt;150mk；</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68E58C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945408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ED335F7">
            <w:pPr>
              <w:jc w:val="center"/>
              <w:rPr>
                <w:rFonts w:hint="eastAsia" w:ascii="宋体" w:hAnsi="宋体" w:eastAsia="宋体" w:cs="宋体"/>
                <w:i w:val="0"/>
                <w:iCs w:val="0"/>
                <w:color w:val="000000"/>
                <w:sz w:val="24"/>
                <w:szCs w:val="24"/>
                <w:u w:val="none"/>
              </w:rPr>
            </w:pPr>
          </w:p>
        </w:tc>
      </w:tr>
      <w:tr w14:paraId="465F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12A002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7531CD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03AC0A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682970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7.支持通过 ONVIF 协议输出温度异常报警功能，在热成像视图探测温度区域中，有超过预设温度的可进行报警。</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88B969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C0FFDF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4B762EC">
            <w:pPr>
              <w:jc w:val="center"/>
              <w:rPr>
                <w:rFonts w:hint="eastAsia" w:ascii="宋体" w:hAnsi="宋体" w:eastAsia="宋体" w:cs="宋体"/>
                <w:i w:val="0"/>
                <w:iCs w:val="0"/>
                <w:color w:val="000000"/>
                <w:sz w:val="24"/>
                <w:szCs w:val="24"/>
                <w:u w:val="none"/>
              </w:rPr>
            </w:pPr>
          </w:p>
        </w:tc>
      </w:tr>
      <w:tr w14:paraId="7FB2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DA5EAF6">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6E267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585B9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前置林火视频分析器</w:t>
            </w:r>
          </w:p>
        </w:tc>
        <w:tc>
          <w:tcPr>
            <w:tcW w:w="6224" w:type="dxa"/>
            <w:tcBorders>
              <w:top w:val="nil"/>
              <w:left w:val="single" w:color="000000" w:sz="8" w:space="0"/>
              <w:bottom w:val="nil"/>
              <w:right w:val="single" w:color="000000" w:sz="8" w:space="0"/>
            </w:tcBorders>
            <w:shd w:val="clear" w:color="auto" w:fill="auto"/>
            <w:vAlign w:val="center"/>
          </w:tcPr>
          <w:p w14:paraId="5A81AF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1.CPU：不低于4核64位处理器；</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6BB3D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7E5475FE">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22E7F376">
            <w:pPr>
              <w:jc w:val="center"/>
              <w:rPr>
                <w:rFonts w:hint="eastAsia" w:ascii="宋体" w:hAnsi="宋体" w:eastAsia="宋体" w:cs="宋体"/>
                <w:i w:val="0"/>
                <w:iCs w:val="0"/>
                <w:color w:val="000000"/>
                <w:sz w:val="24"/>
                <w:szCs w:val="24"/>
                <w:u w:val="none"/>
              </w:rPr>
            </w:pPr>
          </w:p>
        </w:tc>
      </w:tr>
      <w:tr w14:paraId="39E7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0A823F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FEAE90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85659B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7524D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2.内存：不低于4G；</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9A1F29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05C154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F402B26">
            <w:pPr>
              <w:jc w:val="center"/>
              <w:rPr>
                <w:rFonts w:hint="eastAsia" w:ascii="宋体" w:hAnsi="宋体" w:eastAsia="宋体" w:cs="宋体"/>
                <w:i w:val="0"/>
                <w:iCs w:val="0"/>
                <w:color w:val="000000"/>
                <w:sz w:val="24"/>
                <w:szCs w:val="24"/>
                <w:u w:val="none"/>
              </w:rPr>
            </w:pPr>
          </w:p>
        </w:tc>
      </w:tr>
      <w:tr w14:paraId="7C51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0BC20E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69A848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76BF01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4C5EB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3.存储：不低于256G；</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BB2960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7B517F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03A822C">
            <w:pPr>
              <w:jc w:val="center"/>
              <w:rPr>
                <w:rFonts w:hint="eastAsia" w:ascii="宋体" w:hAnsi="宋体" w:eastAsia="宋体" w:cs="宋体"/>
                <w:i w:val="0"/>
                <w:iCs w:val="0"/>
                <w:color w:val="000000"/>
                <w:sz w:val="24"/>
                <w:szCs w:val="24"/>
                <w:u w:val="none"/>
              </w:rPr>
            </w:pPr>
          </w:p>
        </w:tc>
      </w:tr>
      <w:tr w14:paraId="66BC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16B095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461B99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88C808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E19D7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4.可根据不同时间段，不同预置位修改前端摄像机图像参数，修改的参数包括：亮度、反差、锐度、宽动态、增益、快门、光圈等；</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E17687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61F619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69E50CA">
            <w:pPr>
              <w:jc w:val="center"/>
              <w:rPr>
                <w:rFonts w:hint="eastAsia" w:ascii="宋体" w:hAnsi="宋体" w:eastAsia="宋体" w:cs="宋体"/>
                <w:i w:val="0"/>
                <w:iCs w:val="0"/>
                <w:color w:val="000000"/>
                <w:sz w:val="24"/>
                <w:szCs w:val="24"/>
                <w:u w:val="none"/>
              </w:rPr>
            </w:pPr>
          </w:p>
        </w:tc>
      </w:tr>
      <w:tr w14:paraId="36A87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332AB3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0B56DF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403BD7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B61A2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5.支持划分负区和正区，即在一个预置位中可以选择设置烟火检测的检测区域与非检测区域；</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773260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728079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A997657">
            <w:pPr>
              <w:jc w:val="center"/>
              <w:rPr>
                <w:rFonts w:hint="eastAsia" w:ascii="宋体" w:hAnsi="宋体" w:eastAsia="宋体" w:cs="宋体"/>
                <w:i w:val="0"/>
                <w:iCs w:val="0"/>
                <w:color w:val="000000"/>
                <w:sz w:val="24"/>
                <w:szCs w:val="24"/>
                <w:u w:val="none"/>
              </w:rPr>
            </w:pPr>
          </w:p>
        </w:tc>
      </w:tr>
      <w:tr w14:paraId="4FA4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B85697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955D81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6AE172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4CB9C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6.支持检测设备数据云端存储功能，所有检测服务器的配置参数都同时保存在本地服务器及云服务器中，能快速更换及恢复数据；</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92D17A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834B7A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4D6A812">
            <w:pPr>
              <w:jc w:val="center"/>
              <w:rPr>
                <w:rFonts w:hint="eastAsia" w:ascii="宋体" w:hAnsi="宋体" w:eastAsia="宋体" w:cs="宋体"/>
                <w:i w:val="0"/>
                <w:iCs w:val="0"/>
                <w:color w:val="000000"/>
                <w:sz w:val="24"/>
                <w:szCs w:val="24"/>
                <w:u w:val="none"/>
              </w:rPr>
            </w:pPr>
          </w:p>
        </w:tc>
      </w:tr>
      <w:tr w14:paraId="0CC1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20972A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24A12F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23A194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2819B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7.支持分时检测，即在不同时间段对同一个预置位采用不同的检测规则进行烟火检测；</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57592B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24ACDD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6B30DF6">
            <w:pPr>
              <w:jc w:val="center"/>
              <w:rPr>
                <w:rFonts w:hint="eastAsia" w:ascii="宋体" w:hAnsi="宋体" w:eastAsia="宋体" w:cs="宋体"/>
                <w:i w:val="0"/>
                <w:iCs w:val="0"/>
                <w:color w:val="000000"/>
                <w:sz w:val="24"/>
                <w:szCs w:val="24"/>
                <w:u w:val="none"/>
              </w:rPr>
            </w:pPr>
          </w:p>
        </w:tc>
      </w:tr>
      <w:tr w14:paraId="06BF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F4926E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A3CCFF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0C0EFC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756B8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8.支持分区检测，对同一个预置位画面的不同区域采用不同的检测规则；</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05ECA6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009357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C20134B">
            <w:pPr>
              <w:jc w:val="center"/>
              <w:rPr>
                <w:rFonts w:hint="eastAsia" w:ascii="宋体" w:hAnsi="宋体" w:eastAsia="宋体" w:cs="宋体"/>
                <w:i w:val="0"/>
                <w:iCs w:val="0"/>
                <w:color w:val="000000"/>
                <w:sz w:val="24"/>
                <w:szCs w:val="24"/>
                <w:u w:val="none"/>
              </w:rPr>
            </w:pPr>
          </w:p>
        </w:tc>
      </w:tr>
      <w:tr w14:paraId="0F9C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0AF24B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12485B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FDCA1C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0129A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9.识别系统能24h不间断的监测森林火情；</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5D3748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ED17FA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5E22CE4">
            <w:pPr>
              <w:jc w:val="center"/>
              <w:rPr>
                <w:rFonts w:hint="eastAsia" w:ascii="宋体" w:hAnsi="宋体" w:eastAsia="宋体" w:cs="宋体"/>
                <w:i w:val="0"/>
                <w:iCs w:val="0"/>
                <w:color w:val="000000"/>
                <w:sz w:val="24"/>
                <w:szCs w:val="24"/>
                <w:u w:val="none"/>
              </w:rPr>
            </w:pPr>
          </w:p>
        </w:tc>
      </w:tr>
      <w:tr w14:paraId="1566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DD5FAC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EB1B31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03D646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A1C93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10.报警日志能自动记录；</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725961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CBEA90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F3F2FA1">
            <w:pPr>
              <w:jc w:val="center"/>
              <w:rPr>
                <w:rFonts w:hint="eastAsia" w:ascii="宋体" w:hAnsi="宋体" w:eastAsia="宋体" w:cs="宋体"/>
                <w:i w:val="0"/>
                <w:iCs w:val="0"/>
                <w:color w:val="000000"/>
                <w:sz w:val="24"/>
                <w:szCs w:val="24"/>
                <w:u w:val="none"/>
              </w:rPr>
            </w:pPr>
          </w:p>
        </w:tc>
      </w:tr>
      <w:tr w14:paraId="5DD4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D9D17D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4725C2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DA18DC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3E8FB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11．能够对400-800万像素的高清视频进行林火图像分析，每路视频可以在15min之内完成360°的巡航检测；</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9E62B5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6D7542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1EA0F81">
            <w:pPr>
              <w:jc w:val="center"/>
              <w:rPr>
                <w:rFonts w:hint="eastAsia" w:ascii="宋体" w:hAnsi="宋体" w:eastAsia="宋体" w:cs="宋体"/>
                <w:i w:val="0"/>
                <w:iCs w:val="0"/>
                <w:color w:val="000000"/>
                <w:sz w:val="24"/>
                <w:szCs w:val="24"/>
                <w:u w:val="none"/>
              </w:rPr>
            </w:pPr>
          </w:p>
        </w:tc>
      </w:tr>
      <w:tr w14:paraId="14DB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B8CB3E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A4B4DA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C669C0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1990A7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12.可见光可设置对10x10像素烟雾报警，显示最小发现像素数能设置为5x5，热像报警像素数能设置为1x2。</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617FBA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F290EB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355B284">
            <w:pPr>
              <w:jc w:val="center"/>
              <w:rPr>
                <w:rFonts w:hint="eastAsia" w:ascii="宋体" w:hAnsi="宋体" w:eastAsia="宋体" w:cs="宋体"/>
                <w:i w:val="0"/>
                <w:iCs w:val="0"/>
                <w:color w:val="000000"/>
                <w:sz w:val="24"/>
                <w:szCs w:val="24"/>
                <w:u w:val="none"/>
              </w:rPr>
            </w:pPr>
          </w:p>
        </w:tc>
      </w:tr>
      <w:tr w14:paraId="0AC8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6E4C3D9">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447B1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536B2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智能电箱</w:t>
            </w:r>
          </w:p>
        </w:tc>
        <w:tc>
          <w:tcPr>
            <w:tcW w:w="6224" w:type="dxa"/>
            <w:tcBorders>
              <w:top w:val="nil"/>
              <w:left w:val="single" w:color="000000" w:sz="8" w:space="0"/>
              <w:bottom w:val="nil"/>
              <w:right w:val="single" w:color="000000" w:sz="8" w:space="0"/>
            </w:tcBorders>
            <w:shd w:val="clear" w:color="auto" w:fill="auto"/>
            <w:vAlign w:val="center"/>
          </w:tcPr>
          <w:p w14:paraId="612AEA9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（1）箱体</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56282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3E54D198">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15F0601C">
            <w:pPr>
              <w:jc w:val="center"/>
              <w:rPr>
                <w:rFonts w:hint="eastAsia" w:ascii="宋体" w:hAnsi="宋体" w:eastAsia="宋体" w:cs="宋体"/>
                <w:i w:val="0"/>
                <w:iCs w:val="0"/>
                <w:color w:val="000000"/>
                <w:sz w:val="24"/>
                <w:szCs w:val="24"/>
                <w:u w:val="none"/>
              </w:rPr>
            </w:pPr>
          </w:p>
        </w:tc>
      </w:tr>
      <w:tr w14:paraId="46B3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25A20E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597ABF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F5DF79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9BBBD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1.箱体喷塑采用优质冷轧板，板材厚度≥1.2 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007979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3524D1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7EB5EFF">
            <w:pPr>
              <w:jc w:val="center"/>
              <w:rPr>
                <w:rFonts w:hint="eastAsia" w:ascii="宋体" w:hAnsi="宋体" w:eastAsia="宋体" w:cs="宋体"/>
                <w:i w:val="0"/>
                <w:iCs w:val="0"/>
                <w:color w:val="000000"/>
                <w:sz w:val="24"/>
                <w:szCs w:val="24"/>
                <w:u w:val="none"/>
              </w:rPr>
            </w:pPr>
          </w:p>
        </w:tc>
      </w:tr>
      <w:tr w14:paraId="7372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7CFFD5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2E38B8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77186C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5E979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2.内含风扇、LED照明灯、机械式箱门状态检测开关、光纤熔接盘、光纤适配器；</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FBCC35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37BC85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22A4CF3">
            <w:pPr>
              <w:jc w:val="center"/>
              <w:rPr>
                <w:rFonts w:hint="eastAsia" w:ascii="宋体" w:hAnsi="宋体" w:eastAsia="宋体" w:cs="宋体"/>
                <w:i w:val="0"/>
                <w:iCs w:val="0"/>
                <w:color w:val="000000"/>
                <w:sz w:val="24"/>
                <w:szCs w:val="24"/>
                <w:u w:val="none"/>
              </w:rPr>
            </w:pPr>
          </w:p>
        </w:tc>
      </w:tr>
      <w:tr w14:paraId="6E6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419BBA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DF9F0A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3295CD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FF3E8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4.工作温度：最低温度≤-20℃，最高温度≥60℃；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719460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FB18E8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9B1ECB9">
            <w:pPr>
              <w:jc w:val="center"/>
              <w:rPr>
                <w:rFonts w:hint="eastAsia" w:ascii="宋体" w:hAnsi="宋体" w:eastAsia="宋体" w:cs="宋体"/>
                <w:i w:val="0"/>
                <w:iCs w:val="0"/>
                <w:color w:val="000000"/>
                <w:sz w:val="24"/>
                <w:szCs w:val="24"/>
                <w:u w:val="none"/>
              </w:rPr>
            </w:pPr>
          </w:p>
        </w:tc>
      </w:tr>
      <w:tr w14:paraId="2649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BEDECD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D47FBD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06C418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C7BC8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5.工作湿度范围：20%～90%RH（无凝露）；</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B54941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AFB7A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76EA08F">
            <w:pPr>
              <w:jc w:val="center"/>
              <w:rPr>
                <w:rFonts w:hint="eastAsia" w:ascii="宋体" w:hAnsi="宋体" w:eastAsia="宋体" w:cs="宋体"/>
                <w:i w:val="0"/>
                <w:iCs w:val="0"/>
                <w:color w:val="000000"/>
                <w:sz w:val="24"/>
                <w:szCs w:val="24"/>
                <w:u w:val="none"/>
              </w:rPr>
            </w:pPr>
          </w:p>
        </w:tc>
      </w:tr>
      <w:tr w14:paraId="75A2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CA8F86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36E207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C2D43E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12969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6.防护级别优于或等于IP55级；</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E3B50C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1A14F9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ED24C1A">
            <w:pPr>
              <w:jc w:val="center"/>
              <w:rPr>
                <w:rFonts w:hint="eastAsia" w:ascii="宋体" w:hAnsi="宋体" w:eastAsia="宋体" w:cs="宋体"/>
                <w:i w:val="0"/>
                <w:iCs w:val="0"/>
                <w:color w:val="000000"/>
                <w:sz w:val="24"/>
                <w:szCs w:val="24"/>
                <w:u w:val="none"/>
              </w:rPr>
            </w:pPr>
          </w:p>
        </w:tc>
      </w:tr>
      <w:tr w14:paraId="37A3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BCAE52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7AF61E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6EC423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639928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（2）机箱交流电源防雷</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703DDE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6305A0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1706B8D">
            <w:pPr>
              <w:jc w:val="center"/>
              <w:rPr>
                <w:rFonts w:hint="eastAsia" w:ascii="宋体" w:hAnsi="宋体" w:eastAsia="宋体" w:cs="宋体"/>
                <w:i w:val="0"/>
                <w:iCs w:val="0"/>
                <w:color w:val="000000"/>
                <w:sz w:val="24"/>
                <w:szCs w:val="24"/>
                <w:u w:val="none"/>
              </w:rPr>
            </w:pPr>
          </w:p>
        </w:tc>
      </w:tr>
      <w:tr w14:paraId="7CAD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701B25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80E39B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BBEF1A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69778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1.最大可持续工作电压385 V AC；</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6495E6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B0D58A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5C1767">
            <w:pPr>
              <w:jc w:val="center"/>
              <w:rPr>
                <w:rFonts w:hint="eastAsia" w:ascii="宋体" w:hAnsi="宋体" w:eastAsia="宋体" w:cs="宋体"/>
                <w:i w:val="0"/>
                <w:iCs w:val="0"/>
                <w:color w:val="000000"/>
                <w:sz w:val="24"/>
                <w:szCs w:val="24"/>
                <w:u w:val="none"/>
              </w:rPr>
            </w:pPr>
          </w:p>
        </w:tc>
      </w:tr>
      <w:tr w14:paraId="07D2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DB5B3B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0D978A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D889E9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676C1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2.电压保护水平1.7 KV；</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E19C97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EEA889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E79FE95">
            <w:pPr>
              <w:jc w:val="center"/>
              <w:rPr>
                <w:rFonts w:hint="eastAsia" w:ascii="宋体" w:hAnsi="宋体" w:eastAsia="宋体" w:cs="宋体"/>
                <w:i w:val="0"/>
                <w:iCs w:val="0"/>
                <w:color w:val="000000"/>
                <w:sz w:val="24"/>
                <w:szCs w:val="24"/>
                <w:u w:val="none"/>
              </w:rPr>
            </w:pPr>
          </w:p>
        </w:tc>
      </w:tr>
      <w:tr w14:paraId="5F33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F0E851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AE7C1D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141825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2FDDEB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（3）网络接口防雷</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980462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3DF8FC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D2EAAEB">
            <w:pPr>
              <w:jc w:val="center"/>
              <w:rPr>
                <w:rFonts w:hint="eastAsia" w:ascii="宋体" w:hAnsi="宋体" w:eastAsia="宋体" w:cs="宋体"/>
                <w:i w:val="0"/>
                <w:iCs w:val="0"/>
                <w:color w:val="000000"/>
                <w:sz w:val="24"/>
                <w:szCs w:val="24"/>
                <w:u w:val="none"/>
              </w:rPr>
            </w:pPr>
          </w:p>
        </w:tc>
      </w:tr>
      <w:tr w14:paraId="22B7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105603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2F2200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A43ABD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1865B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1.最大可持续工作电压6 V；</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6EC6CC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5B4574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7E5A350">
            <w:pPr>
              <w:jc w:val="center"/>
              <w:rPr>
                <w:rFonts w:hint="eastAsia" w:ascii="宋体" w:hAnsi="宋体" w:eastAsia="宋体" w:cs="宋体"/>
                <w:i w:val="0"/>
                <w:iCs w:val="0"/>
                <w:color w:val="000000"/>
                <w:sz w:val="24"/>
                <w:szCs w:val="24"/>
                <w:u w:val="none"/>
              </w:rPr>
            </w:pPr>
          </w:p>
        </w:tc>
      </w:tr>
      <w:tr w14:paraId="149E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673777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D7AD66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88B0AC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051B5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2.电压保护水平Up:X-PE 600 V  X-X 25 V；</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16CEE8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26DDD6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FE402BA">
            <w:pPr>
              <w:jc w:val="center"/>
              <w:rPr>
                <w:rFonts w:hint="eastAsia" w:ascii="宋体" w:hAnsi="宋体" w:eastAsia="宋体" w:cs="宋体"/>
                <w:i w:val="0"/>
                <w:iCs w:val="0"/>
                <w:color w:val="000000"/>
                <w:sz w:val="24"/>
                <w:szCs w:val="24"/>
                <w:u w:val="none"/>
              </w:rPr>
            </w:pPr>
          </w:p>
        </w:tc>
      </w:tr>
      <w:tr w14:paraId="7EFC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671D42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4A5B65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D200E1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0D9B0F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（4）数据采集及远程控制单元</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FB0F85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CFFB0A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BB975A9">
            <w:pPr>
              <w:jc w:val="center"/>
              <w:rPr>
                <w:rFonts w:hint="eastAsia" w:ascii="宋体" w:hAnsi="宋体" w:eastAsia="宋体" w:cs="宋体"/>
                <w:i w:val="0"/>
                <w:iCs w:val="0"/>
                <w:color w:val="000000"/>
                <w:sz w:val="24"/>
                <w:szCs w:val="24"/>
                <w:u w:val="none"/>
              </w:rPr>
            </w:pPr>
          </w:p>
        </w:tc>
      </w:tr>
      <w:tr w14:paraId="025C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4292DB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142C02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52F793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A53A6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1.数据接口1路10 M/100 M 网络端口；</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A82C30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A79344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A7CD774">
            <w:pPr>
              <w:jc w:val="center"/>
              <w:rPr>
                <w:rFonts w:hint="eastAsia" w:ascii="宋体" w:hAnsi="宋体" w:eastAsia="宋体" w:cs="宋体"/>
                <w:i w:val="0"/>
                <w:iCs w:val="0"/>
                <w:color w:val="000000"/>
                <w:sz w:val="24"/>
                <w:szCs w:val="24"/>
                <w:u w:val="none"/>
              </w:rPr>
            </w:pPr>
          </w:p>
        </w:tc>
      </w:tr>
      <w:tr w14:paraId="0815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0A9325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96D211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DB0E59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519E3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2.包含DI输入端口、DO输出端口、RS485接口、温湿度传感器；</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3C0127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8532F8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CFC089B">
            <w:pPr>
              <w:jc w:val="center"/>
              <w:rPr>
                <w:rFonts w:hint="eastAsia" w:ascii="宋体" w:hAnsi="宋体" w:eastAsia="宋体" w:cs="宋体"/>
                <w:i w:val="0"/>
                <w:iCs w:val="0"/>
                <w:color w:val="000000"/>
                <w:sz w:val="24"/>
                <w:szCs w:val="24"/>
                <w:u w:val="none"/>
              </w:rPr>
            </w:pPr>
          </w:p>
        </w:tc>
      </w:tr>
      <w:tr w14:paraId="42C0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9D7D1A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4B983F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82FC5B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62AA4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3.温湿度测量范围：最低温度≤-20℃，最高温度≥70℃；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2796E3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9C11F3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0D55841">
            <w:pPr>
              <w:jc w:val="center"/>
              <w:rPr>
                <w:rFonts w:hint="eastAsia" w:ascii="宋体" w:hAnsi="宋体" w:eastAsia="宋体" w:cs="宋体"/>
                <w:i w:val="0"/>
                <w:iCs w:val="0"/>
                <w:color w:val="000000"/>
                <w:sz w:val="24"/>
                <w:szCs w:val="24"/>
                <w:u w:val="none"/>
              </w:rPr>
            </w:pPr>
          </w:p>
        </w:tc>
      </w:tr>
      <w:tr w14:paraId="5971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B300A7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69B9A0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92D8FC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D98B99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（5）光纤传输通讯</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904AF1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6F4453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7B622C3">
            <w:pPr>
              <w:jc w:val="center"/>
              <w:rPr>
                <w:rFonts w:hint="eastAsia" w:ascii="宋体" w:hAnsi="宋体" w:eastAsia="宋体" w:cs="宋体"/>
                <w:i w:val="0"/>
                <w:iCs w:val="0"/>
                <w:color w:val="000000"/>
                <w:sz w:val="24"/>
                <w:szCs w:val="24"/>
                <w:u w:val="none"/>
              </w:rPr>
            </w:pPr>
          </w:p>
        </w:tc>
      </w:tr>
      <w:tr w14:paraId="0D6F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B582A8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555755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F6523E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EA350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1.接入方式10/100Mbps；</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DC3B53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023C1E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A055D6">
            <w:pPr>
              <w:jc w:val="center"/>
              <w:rPr>
                <w:rFonts w:hint="eastAsia" w:ascii="宋体" w:hAnsi="宋体" w:eastAsia="宋体" w:cs="宋体"/>
                <w:i w:val="0"/>
                <w:iCs w:val="0"/>
                <w:color w:val="000000"/>
                <w:sz w:val="24"/>
                <w:szCs w:val="24"/>
                <w:u w:val="none"/>
              </w:rPr>
            </w:pPr>
          </w:p>
        </w:tc>
      </w:tr>
      <w:tr w14:paraId="6249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7B9E0B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D927F0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E2AE37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C89A5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4～8个RJ45口；</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60ACC1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2B2A3A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080E5E">
            <w:pPr>
              <w:jc w:val="center"/>
              <w:rPr>
                <w:rFonts w:hint="eastAsia" w:ascii="宋体" w:hAnsi="宋体" w:eastAsia="宋体" w:cs="宋体"/>
                <w:i w:val="0"/>
                <w:iCs w:val="0"/>
                <w:color w:val="000000"/>
                <w:sz w:val="24"/>
                <w:szCs w:val="24"/>
                <w:u w:val="none"/>
              </w:rPr>
            </w:pPr>
          </w:p>
        </w:tc>
      </w:tr>
      <w:tr w14:paraId="1096A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4C3703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7EF81F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898D08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4E9BDC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3.误码率&lt;1/1000000000。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E54011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205CA4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4EF84B2">
            <w:pPr>
              <w:jc w:val="center"/>
              <w:rPr>
                <w:rFonts w:hint="eastAsia" w:ascii="宋体" w:hAnsi="宋体" w:eastAsia="宋体" w:cs="宋体"/>
                <w:i w:val="0"/>
                <w:iCs w:val="0"/>
                <w:color w:val="000000"/>
                <w:sz w:val="24"/>
                <w:szCs w:val="24"/>
                <w:u w:val="none"/>
              </w:rPr>
            </w:pPr>
          </w:p>
        </w:tc>
      </w:tr>
      <w:tr w14:paraId="0ABA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570FEC2">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0C384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706AB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防盗相机</w:t>
            </w:r>
          </w:p>
        </w:tc>
        <w:tc>
          <w:tcPr>
            <w:tcW w:w="6224" w:type="dxa"/>
            <w:tcBorders>
              <w:top w:val="nil"/>
              <w:left w:val="single" w:color="000000" w:sz="8" w:space="0"/>
              <w:bottom w:val="nil"/>
              <w:right w:val="single" w:color="000000" w:sz="8" w:space="0"/>
            </w:tcBorders>
            <w:shd w:val="clear" w:color="auto" w:fill="auto"/>
            <w:vAlign w:val="center"/>
          </w:tcPr>
          <w:p w14:paraId="74D3B4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1.防护等级≥IP66；</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5B7C2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33C213D7">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3A9FDF83">
            <w:pPr>
              <w:jc w:val="center"/>
              <w:rPr>
                <w:rFonts w:hint="eastAsia" w:ascii="宋体" w:hAnsi="宋体" w:eastAsia="宋体" w:cs="宋体"/>
                <w:i w:val="0"/>
                <w:iCs w:val="0"/>
                <w:color w:val="000000"/>
                <w:sz w:val="24"/>
                <w:szCs w:val="24"/>
                <w:u w:val="none"/>
              </w:rPr>
            </w:pPr>
          </w:p>
        </w:tc>
      </w:tr>
      <w:tr w14:paraId="07F4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AF6472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A8F3D9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7CAF8A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7EB46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2.传感器类型：≥1/2.8"CMOS；</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AB68D6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214181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52746EA">
            <w:pPr>
              <w:jc w:val="center"/>
              <w:rPr>
                <w:rFonts w:hint="eastAsia" w:ascii="宋体" w:hAnsi="宋体" w:eastAsia="宋体" w:cs="宋体"/>
                <w:i w:val="0"/>
                <w:iCs w:val="0"/>
                <w:color w:val="000000"/>
                <w:sz w:val="24"/>
                <w:szCs w:val="24"/>
                <w:u w:val="none"/>
              </w:rPr>
            </w:pPr>
          </w:p>
        </w:tc>
      </w:tr>
      <w:tr w14:paraId="2AB5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4AFA70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5E2CAB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18E01A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A7DEC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3.图像分辨率：≥2880×1620；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A5FD26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020C71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717D7EE">
            <w:pPr>
              <w:jc w:val="center"/>
              <w:rPr>
                <w:rFonts w:hint="eastAsia" w:ascii="宋体" w:hAnsi="宋体" w:eastAsia="宋体" w:cs="宋体"/>
                <w:i w:val="0"/>
                <w:iCs w:val="0"/>
                <w:color w:val="000000"/>
                <w:sz w:val="24"/>
                <w:szCs w:val="24"/>
                <w:u w:val="none"/>
              </w:rPr>
            </w:pPr>
          </w:p>
        </w:tc>
      </w:tr>
      <w:tr w14:paraId="77B0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73A8D3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2023E4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52005A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01E05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4.光学变倍：≥26倍光学变倍；</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03F069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211F61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CE61435">
            <w:pPr>
              <w:jc w:val="center"/>
              <w:rPr>
                <w:rFonts w:hint="eastAsia" w:ascii="宋体" w:hAnsi="宋体" w:eastAsia="宋体" w:cs="宋体"/>
                <w:i w:val="0"/>
                <w:iCs w:val="0"/>
                <w:color w:val="000000"/>
                <w:sz w:val="24"/>
                <w:szCs w:val="24"/>
                <w:u w:val="none"/>
              </w:rPr>
            </w:pPr>
          </w:p>
        </w:tc>
      </w:tr>
      <w:tr w14:paraId="5A8B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EAE9FE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B5AFC8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EC8AAB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F7472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5.支持自动聚焦、自动白平衡、背光补偿、宽动态、3D数字降噪；</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DD2073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1D063A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C598E22">
            <w:pPr>
              <w:jc w:val="center"/>
              <w:rPr>
                <w:rFonts w:hint="eastAsia" w:ascii="宋体" w:hAnsi="宋体" w:eastAsia="宋体" w:cs="宋体"/>
                <w:i w:val="0"/>
                <w:iCs w:val="0"/>
                <w:color w:val="000000"/>
                <w:sz w:val="24"/>
                <w:szCs w:val="24"/>
                <w:u w:val="none"/>
              </w:rPr>
            </w:pPr>
          </w:p>
        </w:tc>
      </w:tr>
      <w:tr w14:paraId="0100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45CACC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4593E4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D9F959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A9975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6.最低照度：彩色≤0.005Lux @ (F1.2，AGC ON)，黑白≤0.001Lux @ (F1.2，AGC ON)；</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DFE977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13260F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1D876E3">
            <w:pPr>
              <w:jc w:val="center"/>
              <w:rPr>
                <w:rFonts w:hint="eastAsia" w:ascii="宋体" w:hAnsi="宋体" w:eastAsia="宋体" w:cs="宋体"/>
                <w:i w:val="0"/>
                <w:iCs w:val="0"/>
                <w:color w:val="000000"/>
                <w:sz w:val="24"/>
                <w:szCs w:val="24"/>
                <w:u w:val="none"/>
              </w:rPr>
            </w:pPr>
          </w:p>
        </w:tc>
      </w:tr>
      <w:tr w14:paraId="1423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45B2A7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259EE6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F81DFC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76D16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7.状态管理：支持对监控装置运行状态监控，管理与存储功能。支持自检与故障诊断功能并上传故障信息；</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4B7AF2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107261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10F65D8">
            <w:pPr>
              <w:jc w:val="center"/>
              <w:rPr>
                <w:rFonts w:hint="eastAsia" w:ascii="宋体" w:hAnsi="宋体" w:eastAsia="宋体" w:cs="宋体"/>
                <w:i w:val="0"/>
                <w:iCs w:val="0"/>
                <w:color w:val="000000"/>
                <w:sz w:val="24"/>
                <w:szCs w:val="24"/>
                <w:u w:val="none"/>
              </w:rPr>
            </w:pPr>
          </w:p>
        </w:tc>
      </w:tr>
      <w:tr w14:paraId="4E46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E91F2A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E9107B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B04256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3D25D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8.支持手动及计划拍照功能，且最小拍照间隔30秒；</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3EE71B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FC511B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149368C">
            <w:pPr>
              <w:jc w:val="center"/>
              <w:rPr>
                <w:rFonts w:hint="eastAsia" w:ascii="宋体" w:hAnsi="宋体" w:eastAsia="宋体" w:cs="宋体"/>
                <w:i w:val="0"/>
                <w:iCs w:val="0"/>
                <w:color w:val="000000"/>
                <w:sz w:val="24"/>
                <w:szCs w:val="24"/>
                <w:u w:val="none"/>
              </w:rPr>
            </w:pPr>
          </w:p>
        </w:tc>
      </w:tr>
      <w:tr w14:paraId="3BF1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FD042F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853484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0DD84A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18212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9.支持异常告警，车辆闯入告警等前端智能告警；</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C4A9A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3A01B6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63FA375">
            <w:pPr>
              <w:jc w:val="center"/>
              <w:rPr>
                <w:rFonts w:hint="eastAsia" w:ascii="宋体" w:hAnsi="宋体" w:eastAsia="宋体" w:cs="宋体"/>
                <w:i w:val="0"/>
                <w:iCs w:val="0"/>
                <w:color w:val="000000"/>
                <w:sz w:val="24"/>
                <w:szCs w:val="24"/>
                <w:u w:val="none"/>
              </w:rPr>
            </w:pPr>
          </w:p>
        </w:tc>
      </w:tr>
      <w:tr w14:paraId="0D90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88A2F0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76FFB1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70EEE6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1B6F37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10.告警联动，向移动端微信、APP 推送实时告警。</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56567B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D0A2BA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A62A3F4">
            <w:pPr>
              <w:jc w:val="center"/>
              <w:rPr>
                <w:rFonts w:hint="eastAsia" w:ascii="宋体" w:hAnsi="宋体" w:eastAsia="宋体" w:cs="宋体"/>
                <w:i w:val="0"/>
                <w:iCs w:val="0"/>
                <w:color w:val="000000"/>
                <w:sz w:val="24"/>
                <w:szCs w:val="24"/>
                <w:u w:val="none"/>
              </w:rPr>
            </w:pPr>
          </w:p>
        </w:tc>
      </w:tr>
      <w:tr w14:paraId="131AD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108E7E0">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39411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3E9D9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云广播</w:t>
            </w:r>
          </w:p>
        </w:tc>
        <w:tc>
          <w:tcPr>
            <w:tcW w:w="6224" w:type="dxa"/>
            <w:tcBorders>
              <w:top w:val="nil"/>
              <w:left w:val="single" w:color="000000" w:sz="8" w:space="0"/>
              <w:bottom w:val="nil"/>
              <w:right w:val="single" w:color="000000" w:sz="8" w:space="0"/>
            </w:tcBorders>
            <w:shd w:val="clear" w:color="auto" w:fill="auto"/>
            <w:vAlign w:val="center"/>
          </w:tcPr>
          <w:p w14:paraId="1C7C54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1.供电电压：DC12V；</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02580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606EDFD5">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653EE71A">
            <w:pPr>
              <w:jc w:val="center"/>
              <w:rPr>
                <w:rFonts w:hint="eastAsia" w:ascii="宋体" w:hAnsi="宋体" w:eastAsia="宋体" w:cs="宋体"/>
                <w:i w:val="0"/>
                <w:iCs w:val="0"/>
                <w:color w:val="000000"/>
                <w:sz w:val="24"/>
                <w:szCs w:val="24"/>
                <w:u w:val="none"/>
              </w:rPr>
            </w:pPr>
          </w:p>
        </w:tc>
      </w:tr>
      <w:tr w14:paraId="723D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F0061B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A6E3ED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A56807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8AFA5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2.灵敏度：90dB±2dB；</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6B8D3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F5ACD5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96C3B9B">
            <w:pPr>
              <w:jc w:val="center"/>
              <w:rPr>
                <w:rFonts w:hint="eastAsia" w:ascii="宋体" w:hAnsi="宋体" w:eastAsia="宋体" w:cs="宋体"/>
                <w:i w:val="0"/>
                <w:iCs w:val="0"/>
                <w:color w:val="000000"/>
                <w:sz w:val="24"/>
                <w:szCs w:val="24"/>
                <w:u w:val="none"/>
              </w:rPr>
            </w:pPr>
          </w:p>
        </w:tc>
      </w:tr>
      <w:tr w14:paraId="21B2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52D1FA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9D0BEF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CF9CA1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5090B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3.额定功率： ≥50W；</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AD6383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DC5534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DBB1BAF">
            <w:pPr>
              <w:jc w:val="center"/>
              <w:rPr>
                <w:rFonts w:hint="eastAsia" w:ascii="宋体" w:hAnsi="宋体" w:eastAsia="宋体" w:cs="宋体"/>
                <w:i w:val="0"/>
                <w:iCs w:val="0"/>
                <w:color w:val="000000"/>
                <w:sz w:val="24"/>
                <w:szCs w:val="24"/>
                <w:u w:val="none"/>
              </w:rPr>
            </w:pPr>
          </w:p>
        </w:tc>
      </w:tr>
      <w:tr w14:paraId="10CE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9516A5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D8D9CF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DA86D2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8180C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4.网络协议：TCP/IP、UDP、IGMP；</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B837B4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F90EF9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97AE73E">
            <w:pPr>
              <w:jc w:val="center"/>
              <w:rPr>
                <w:rFonts w:hint="eastAsia" w:ascii="宋体" w:hAnsi="宋体" w:eastAsia="宋体" w:cs="宋体"/>
                <w:i w:val="0"/>
                <w:iCs w:val="0"/>
                <w:color w:val="000000"/>
                <w:sz w:val="24"/>
                <w:szCs w:val="24"/>
                <w:u w:val="none"/>
              </w:rPr>
            </w:pPr>
          </w:p>
        </w:tc>
      </w:tr>
      <w:tr w14:paraId="4EFB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632253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1A894C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96D02E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BF8C1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5.音频格式：ADPCM、MP3、MP2；</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DC48A1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799C94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0746FA0">
            <w:pPr>
              <w:jc w:val="center"/>
              <w:rPr>
                <w:rFonts w:hint="eastAsia" w:ascii="宋体" w:hAnsi="宋体" w:eastAsia="宋体" w:cs="宋体"/>
                <w:i w:val="0"/>
                <w:iCs w:val="0"/>
                <w:color w:val="000000"/>
                <w:sz w:val="24"/>
                <w:szCs w:val="24"/>
                <w:u w:val="none"/>
              </w:rPr>
            </w:pPr>
          </w:p>
        </w:tc>
      </w:tr>
      <w:tr w14:paraId="0E16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B53283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67B74E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0278D6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F300B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6.频率响应：≥100-15KHz；</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49672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0E427E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B961E48">
            <w:pPr>
              <w:jc w:val="center"/>
              <w:rPr>
                <w:rFonts w:hint="eastAsia" w:ascii="宋体" w:hAnsi="宋体" w:eastAsia="宋体" w:cs="宋体"/>
                <w:i w:val="0"/>
                <w:iCs w:val="0"/>
                <w:color w:val="000000"/>
                <w:sz w:val="24"/>
                <w:szCs w:val="24"/>
                <w:u w:val="none"/>
              </w:rPr>
            </w:pPr>
          </w:p>
        </w:tc>
      </w:tr>
      <w:tr w14:paraId="3642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6B50D5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68308E4">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6E97AA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05824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7.工作温度：≥-40℃～50℃；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657B72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48F3F3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14EB18D">
            <w:pPr>
              <w:jc w:val="center"/>
              <w:rPr>
                <w:rFonts w:hint="eastAsia" w:ascii="宋体" w:hAnsi="宋体" w:eastAsia="宋体" w:cs="宋体"/>
                <w:i w:val="0"/>
                <w:iCs w:val="0"/>
                <w:color w:val="000000"/>
                <w:sz w:val="24"/>
                <w:szCs w:val="24"/>
                <w:u w:val="none"/>
              </w:rPr>
            </w:pPr>
          </w:p>
        </w:tc>
      </w:tr>
      <w:tr w14:paraId="5C7C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25B611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0E77B0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7ECAAC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B7CCE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8.输入阻抗：10KΩ±10%；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298844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C0445A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0ACDA46">
            <w:pPr>
              <w:jc w:val="center"/>
              <w:rPr>
                <w:rFonts w:hint="eastAsia" w:ascii="宋体" w:hAnsi="宋体" w:eastAsia="宋体" w:cs="宋体"/>
                <w:i w:val="0"/>
                <w:iCs w:val="0"/>
                <w:color w:val="000000"/>
                <w:sz w:val="24"/>
                <w:szCs w:val="24"/>
                <w:u w:val="none"/>
              </w:rPr>
            </w:pPr>
          </w:p>
        </w:tc>
      </w:tr>
      <w:tr w14:paraId="27EF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61A5DF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DFC68A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36AD74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665EAC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9.防护等级：≥IP66。</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5AF28D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91034D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FAD9E99">
            <w:pPr>
              <w:jc w:val="center"/>
              <w:rPr>
                <w:rFonts w:hint="eastAsia" w:ascii="宋体" w:hAnsi="宋体" w:eastAsia="宋体" w:cs="宋体"/>
                <w:i w:val="0"/>
                <w:iCs w:val="0"/>
                <w:color w:val="000000"/>
                <w:sz w:val="24"/>
                <w:szCs w:val="24"/>
                <w:u w:val="none"/>
              </w:rPr>
            </w:pPr>
          </w:p>
        </w:tc>
      </w:tr>
      <w:tr w14:paraId="4A66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B601720">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00E7C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04B59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网桥</w:t>
            </w:r>
          </w:p>
        </w:tc>
        <w:tc>
          <w:tcPr>
            <w:tcW w:w="6224" w:type="dxa"/>
            <w:tcBorders>
              <w:top w:val="nil"/>
              <w:left w:val="single" w:color="000000" w:sz="8" w:space="0"/>
              <w:bottom w:val="nil"/>
              <w:right w:val="single" w:color="000000" w:sz="8" w:space="0"/>
            </w:tcBorders>
            <w:shd w:val="clear" w:color="auto" w:fill="auto"/>
            <w:vAlign w:val="center"/>
          </w:tcPr>
          <w:p w14:paraId="5328EB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1.支持超级频率 5.8G（4920～6100Mhz）；</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7D2B9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0719A441">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3646FEB6">
            <w:pPr>
              <w:jc w:val="center"/>
              <w:rPr>
                <w:rFonts w:hint="eastAsia" w:ascii="宋体" w:hAnsi="宋体" w:eastAsia="宋体" w:cs="宋体"/>
                <w:i w:val="0"/>
                <w:iCs w:val="0"/>
                <w:color w:val="000000"/>
                <w:sz w:val="24"/>
                <w:szCs w:val="24"/>
                <w:u w:val="none"/>
              </w:rPr>
            </w:pPr>
          </w:p>
        </w:tc>
      </w:tr>
      <w:tr w14:paraId="24CE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511D4E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1EFBA0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DA637E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86EE8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2.支持中/英文管理、WEB 管理、Telnet 管理，配置免重启；</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6C6262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684A56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6F062F6">
            <w:pPr>
              <w:jc w:val="center"/>
              <w:rPr>
                <w:rFonts w:hint="eastAsia" w:ascii="宋体" w:hAnsi="宋体" w:eastAsia="宋体" w:cs="宋体"/>
                <w:i w:val="0"/>
                <w:iCs w:val="0"/>
                <w:color w:val="000000"/>
                <w:sz w:val="24"/>
                <w:szCs w:val="24"/>
                <w:u w:val="none"/>
              </w:rPr>
            </w:pPr>
          </w:p>
        </w:tc>
      </w:tr>
      <w:tr w14:paraId="7DE9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C4BCDD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1D71B4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11905C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2EC27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3.支持本地网管运维服务器集中管理；</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C54513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65EB6D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4C7960C">
            <w:pPr>
              <w:jc w:val="center"/>
              <w:rPr>
                <w:rFonts w:hint="eastAsia" w:ascii="宋体" w:hAnsi="宋体" w:eastAsia="宋体" w:cs="宋体"/>
                <w:i w:val="0"/>
                <w:iCs w:val="0"/>
                <w:color w:val="000000"/>
                <w:sz w:val="24"/>
                <w:szCs w:val="24"/>
                <w:u w:val="none"/>
              </w:rPr>
            </w:pPr>
          </w:p>
        </w:tc>
      </w:tr>
      <w:tr w14:paraId="5626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DFDE5A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D3AB98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38B391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C3E92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4.支持开放 API 接口，并提供开发文档实例，需支持C语言及 JAVA 格式，以便接入第三方管理平台；</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20B93F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5269D2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86A2C7C">
            <w:pPr>
              <w:jc w:val="center"/>
              <w:rPr>
                <w:rFonts w:hint="eastAsia" w:ascii="宋体" w:hAnsi="宋体" w:eastAsia="宋体" w:cs="宋体"/>
                <w:i w:val="0"/>
                <w:iCs w:val="0"/>
                <w:color w:val="000000"/>
                <w:sz w:val="24"/>
                <w:szCs w:val="24"/>
                <w:u w:val="none"/>
              </w:rPr>
            </w:pPr>
          </w:p>
        </w:tc>
      </w:tr>
      <w:tr w14:paraId="21F3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2372CD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5ACC9D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503DAC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CA09F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5.具有网络分析工具包，支持 PTP 吞吐量测试、路由节点追踪；支持各网络接口抓包功能，具有抓取源地址、目的地址、端口号、协议号、报文大小、报头内容预览等分析功能；</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E2AFB3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8DD57A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6ABB347">
            <w:pPr>
              <w:jc w:val="center"/>
              <w:rPr>
                <w:rFonts w:hint="eastAsia" w:ascii="宋体" w:hAnsi="宋体" w:eastAsia="宋体" w:cs="宋体"/>
                <w:i w:val="0"/>
                <w:iCs w:val="0"/>
                <w:color w:val="000000"/>
                <w:sz w:val="24"/>
                <w:szCs w:val="24"/>
                <w:u w:val="none"/>
              </w:rPr>
            </w:pPr>
          </w:p>
        </w:tc>
      </w:tr>
      <w:tr w14:paraId="1B80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1D8CCA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06B5B4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0CC761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3E71E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6.支持VLAN、路由、防火墙、Qos功能、虚拟网桥及 IPV6 协议；支持 TDMA 通信协议，支持主动干扰抑制技术；支持各个客户端吞吐量实时显示功能；</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24EFF6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6D59EC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D8A3F40">
            <w:pPr>
              <w:jc w:val="center"/>
              <w:rPr>
                <w:rFonts w:hint="eastAsia" w:ascii="宋体" w:hAnsi="宋体" w:eastAsia="宋体" w:cs="宋体"/>
                <w:i w:val="0"/>
                <w:iCs w:val="0"/>
                <w:color w:val="000000"/>
                <w:sz w:val="24"/>
                <w:szCs w:val="24"/>
                <w:u w:val="none"/>
              </w:rPr>
            </w:pPr>
          </w:p>
        </w:tc>
      </w:tr>
      <w:tr w14:paraId="1C33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15D7DD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87E28C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D24B61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32C69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7.加密方式支持双向 MAC 地址绑定、授权终端接入功能、非法终端入侵踢出功能、私有协议加密、标准 WEP/WPA/WPA2 加密方式；</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80F48A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317ABA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B3C5E88">
            <w:pPr>
              <w:jc w:val="center"/>
              <w:rPr>
                <w:rFonts w:hint="eastAsia" w:ascii="宋体" w:hAnsi="宋体" w:eastAsia="宋体" w:cs="宋体"/>
                <w:i w:val="0"/>
                <w:iCs w:val="0"/>
                <w:color w:val="000000"/>
                <w:sz w:val="24"/>
                <w:szCs w:val="24"/>
                <w:u w:val="none"/>
              </w:rPr>
            </w:pPr>
          </w:p>
        </w:tc>
      </w:tr>
      <w:tr w14:paraId="11378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99A01A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1ADC41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A8EBAE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22155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8.无线网桥运行环境比较恶劣，需支持透气功能，且透气量不低于 210ml/min/cm² (压差=70mbar)标准；</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ED208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C21AF5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BC3271E">
            <w:pPr>
              <w:jc w:val="center"/>
              <w:rPr>
                <w:rFonts w:hint="eastAsia" w:ascii="宋体" w:hAnsi="宋体" w:eastAsia="宋体" w:cs="宋体"/>
                <w:i w:val="0"/>
                <w:iCs w:val="0"/>
                <w:color w:val="000000"/>
                <w:sz w:val="24"/>
                <w:szCs w:val="24"/>
                <w:u w:val="none"/>
              </w:rPr>
            </w:pPr>
          </w:p>
        </w:tc>
      </w:tr>
      <w:tr w14:paraId="111A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15DDE1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C4439B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B5E1DB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2F131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9.防护等级：不低于IP68；</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CD9CA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C3B28A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5CFE674">
            <w:pPr>
              <w:jc w:val="center"/>
              <w:rPr>
                <w:rFonts w:hint="eastAsia" w:ascii="宋体" w:hAnsi="宋体" w:eastAsia="宋体" w:cs="宋体"/>
                <w:i w:val="0"/>
                <w:iCs w:val="0"/>
                <w:color w:val="000000"/>
                <w:sz w:val="24"/>
                <w:szCs w:val="24"/>
                <w:u w:val="none"/>
              </w:rPr>
            </w:pPr>
          </w:p>
        </w:tc>
      </w:tr>
      <w:tr w14:paraId="15FE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B28720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94DEF34">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6ACBB8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BDC8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10.工作温度：不低于-50～85℃范围；</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2A7836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0C648B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9F55F1F">
            <w:pPr>
              <w:jc w:val="center"/>
              <w:rPr>
                <w:rFonts w:hint="eastAsia" w:ascii="宋体" w:hAnsi="宋体" w:eastAsia="宋体" w:cs="宋体"/>
                <w:i w:val="0"/>
                <w:iCs w:val="0"/>
                <w:color w:val="000000"/>
                <w:sz w:val="24"/>
                <w:szCs w:val="24"/>
                <w:u w:val="none"/>
              </w:rPr>
            </w:pPr>
          </w:p>
        </w:tc>
      </w:tr>
      <w:tr w14:paraId="2BCD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511106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76B595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FBDE4C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F00D5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11.浪涌防护：支持共模(DM)6Kv/差模(CM)2Kv浪涌防护，支持16KvESD防护；</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D2D5C0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E17414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D9AB83C">
            <w:pPr>
              <w:jc w:val="center"/>
              <w:rPr>
                <w:rFonts w:hint="eastAsia" w:ascii="宋体" w:hAnsi="宋体" w:eastAsia="宋体" w:cs="宋体"/>
                <w:i w:val="0"/>
                <w:iCs w:val="0"/>
                <w:color w:val="000000"/>
                <w:sz w:val="24"/>
                <w:szCs w:val="24"/>
                <w:u w:val="none"/>
              </w:rPr>
            </w:pPr>
          </w:p>
        </w:tc>
      </w:tr>
      <w:tr w14:paraId="4BFC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38F74F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CF5B29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0951DA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D6525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12.所投产品制造厂商具有国家无线电管理委员会颁发的无线电核准证书；（提供证书复印件并加盖投标供应商公章佐证）</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34212A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F79CDE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7577D89">
            <w:pPr>
              <w:jc w:val="center"/>
              <w:rPr>
                <w:rFonts w:hint="eastAsia" w:ascii="宋体" w:hAnsi="宋体" w:eastAsia="宋体" w:cs="宋体"/>
                <w:i w:val="0"/>
                <w:iCs w:val="0"/>
                <w:color w:val="000000"/>
                <w:sz w:val="24"/>
                <w:szCs w:val="24"/>
                <w:u w:val="none"/>
              </w:rPr>
            </w:pPr>
          </w:p>
        </w:tc>
      </w:tr>
      <w:tr w14:paraId="06F5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DFB6C6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FAB256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0489AD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0B8C3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13.支持无线设备的统一管理功能。支持管理无线设备传输信号、频段以及传输的实时状态、信号强度、网络质量带宽等功能；支持用户分组、拓扑结构、集中配置、告警功能、日志记录、固件升级等功能；</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59681D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D90BE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B625D83">
            <w:pPr>
              <w:jc w:val="center"/>
              <w:rPr>
                <w:rFonts w:hint="eastAsia" w:ascii="宋体" w:hAnsi="宋体" w:eastAsia="宋体" w:cs="宋体"/>
                <w:i w:val="0"/>
                <w:iCs w:val="0"/>
                <w:color w:val="000000"/>
                <w:sz w:val="24"/>
                <w:szCs w:val="24"/>
                <w:u w:val="none"/>
              </w:rPr>
            </w:pPr>
          </w:p>
        </w:tc>
      </w:tr>
      <w:tr w14:paraId="4D3E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214BA9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88BEE4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2B8B98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0A6F93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15.MTBF（无故障运行时间）15万小时。</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0F3D62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3BC0D4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6200187">
            <w:pPr>
              <w:jc w:val="center"/>
              <w:rPr>
                <w:rFonts w:hint="eastAsia" w:ascii="宋体" w:hAnsi="宋体" w:eastAsia="宋体" w:cs="宋体"/>
                <w:i w:val="0"/>
                <w:iCs w:val="0"/>
                <w:color w:val="000000"/>
                <w:sz w:val="24"/>
                <w:szCs w:val="24"/>
                <w:u w:val="none"/>
              </w:rPr>
            </w:pPr>
          </w:p>
        </w:tc>
      </w:tr>
      <w:tr w14:paraId="2B3D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98213C9">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6E885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4CE89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w:t>
            </w:r>
          </w:p>
        </w:tc>
        <w:tc>
          <w:tcPr>
            <w:tcW w:w="6224" w:type="dxa"/>
            <w:tcBorders>
              <w:top w:val="nil"/>
              <w:left w:val="single" w:color="000000" w:sz="8" w:space="0"/>
              <w:bottom w:val="nil"/>
              <w:right w:val="single" w:color="000000" w:sz="8" w:space="0"/>
            </w:tcBorders>
            <w:shd w:val="clear" w:color="auto" w:fill="auto"/>
            <w:vAlign w:val="center"/>
          </w:tcPr>
          <w:p w14:paraId="5A51E5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6块单晶硅太阳能板，64片≥210*105mm电池片，高效透光地铁钢化玻璃，阳极化优质铝合金边框，功率≥320W，工作电压≥36.16V，开路电压≥44.19V，短路电流≥9.28A,最大工作电流≥8.55A,接线盒IP68，工作温度优于-40℃ to +85℃，最大系统电压DC1000V，电池板效率≥20.42%,采用先进的多主栅技术，电池片内部损耗更低，隐裂风险更小，出色的弱光发电性能，低光照条件下仍能提供杰出的电量产出，组件最大可承受5400pa的雪压与2400pa的风压，TUV认证；</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59F52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533EE6A0">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70FA8C25">
            <w:pPr>
              <w:jc w:val="center"/>
              <w:rPr>
                <w:rFonts w:hint="eastAsia" w:ascii="宋体" w:hAnsi="宋体" w:eastAsia="宋体" w:cs="宋体"/>
                <w:i w:val="0"/>
                <w:iCs w:val="0"/>
                <w:color w:val="000000"/>
                <w:sz w:val="24"/>
                <w:szCs w:val="24"/>
                <w:u w:val="none"/>
              </w:rPr>
            </w:pPr>
          </w:p>
        </w:tc>
      </w:tr>
      <w:tr w14:paraId="4292F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762C97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12DC13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F7D3B8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27AC8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12块太阳能专用胶体蓄电池；额定电压12V，容量≥250AH，ABS外壳AGM隔板；自放电：3个月剩余容量≥91%，6个月剩余容量≥82%，12个月剩余容量≥65%；，重量：66.8kg±3%，设计浮充使用寿命（20℃）7-10年，质保3年，采用凝胶电解质技术具有气体复合效率高，安全密封免维护，较小的电池内阻，长寿命循环放电，优秀的带载能力等；</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CE44D0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127499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AEE6C0F">
            <w:pPr>
              <w:jc w:val="center"/>
              <w:rPr>
                <w:rFonts w:hint="eastAsia" w:ascii="宋体" w:hAnsi="宋体" w:eastAsia="宋体" w:cs="宋体"/>
                <w:i w:val="0"/>
                <w:iCs w:val="0"/>
                <w:color w:val="000000"/>
                <w:sz w:val="24"/>
                <w:szCs w:val="24"/>
                <w:u w:val="none"/>
              </w:rPr>
            </w:pPr>
          </w:p>
        </w:tc>
      </w:tr>
      <w:tr w14:paraId="5483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EB2462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ED336A4">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9031B7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22729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工频纯正弦波逆变器：输入电压DC48V，输出AC220V，功率≥1000W，瞬间功率≥2000W；全数字智能化设计，采用了先进的SPWM、电压电流双闭环控制和完全隔离型逆变技术；同时输入采用防浪涌设计，满足锂电池浪涌限制的特殊要求，保证了逆变器运行的安全与功能的可靠，输出采用优良的EMC设计，防止连接设备受到干扰；温控风扇；最大输出效率≥94.5%；RS485通讯；稳定性与负载适应性强；体积小、重量轻、无噪音、免维护；过载、过压、欠压、短路高温和反接等保护功能；工作温度-20℃～+45℃；</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4CE62B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D0EEE5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B104DE2">
            <w:pPr>
              <w:jc w:val="center"/>
              <w:rPr>
                <w:rFonts w:hint="eastAsia" w:ascii="宋体" w:hAnsi="宋体" w:eastAsia="宋体" w:cs="宋体"/>
                <w:i w:val="0"/>
                <w:iCs w:val="0"/>
                <w:color w:val="000000"/>
                <w:sz w:val="24"/>
                <w:szCs w:val="24"/>
                <w:u w:val="none"/>
              </w:rPr>
            </w:pPr>
          </w:p>
        </w:tc>
      </w:tr>
      <w:tr w14:paraId="0CFB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9BD6FD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C1D9D3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3594D4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73491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太阳能充电控制器，MPPT制式，无直流输出端，适用于交流系统，LCD液晶显示；12/24/36/48V自动识别，额定充电电流≥60A；最大输入电压≥DC150V；MPPT追踪效率可达99%，相比PWM可提高30%充电效率；数字电源技术，转换效率≥98%；支持液体、胶体、AGM及锂离子电池等不同类型电池充电；支持标准Modbus协议，TTL,内置蓝牙，RS485接口，支持锐云管理平台满足不同场合通讯需求；12V电池板最大功率800W，24V电池板最大接入功率1600W，36V电池板最大接入功率2400W，48V电池板最大接入功率3200W；全面电子保护,TVS防雷保护；具备限流充电模式；工作温度-35℃～+60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C867FF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02FE82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5C18119">
            <w:pPr>
              <w:jc w:val="center"/>
              <w:rPr>
                <w:rFonts w:hint="eastAsia" w:ascii="宋体" w:hAnsi="宋体" w:eastAsia="宋体" w:cs="宋体"/>
                <w:i w:val="0"/>
                <w:iCs w:val="0"/>
                <w:color w:val="000000"/>
                <w:sz w:val="24"/>
                <w:szCs w:val="24"/>
                <w:u w:val="none"/>
              </w:rPr>
            </w:pPr>
          </w:p>
        </w:tc>
      </w:tr>
      <w:tr w14:paraId="49B0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323883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2DD455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8A9D05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5BDD65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太阳能配电柜：落地，采用Q235钢材和优质镀锌冷轧钢板制作而成；表面防静电喷塑处理，耐腐蚀性能更强，使用寿命更久；可根据不同应用环境进行箱体设计（通风、密闭、防蚊虫、防尘等）；内置控制器、逆变器、蓄电池、UK端子、断路器、接地铜排等。</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990735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891F8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0741841">
            <w:pPr>
              <w:jc w:val="center"/>
              <w:rPr>
                <w:rFonts w:hint="eastAsia" w:ascii="宋体" w:hAnsi="宋体" w:eastAsia="宋体" w:cs="宋体"/>
                <w:i w:val="0"/>
                <w:iCs w:val="0"/>
                <w:color w:val="000000"/>
                <w:sz w:val="24"/>
                <w:szCs w:val="24"/>
                <w:u w:val="none"/>
              </w:rPr>
            </w:pPr>
          </w:p>
        </w:tc>
      </w:tr>
      <w:tr w14:paraId="129F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1603FF2">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54774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36BA6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监控杆/塔</w:t>
            </w:r>
          </w:p>
        </w:tc>
        <w:tc>
          <w:tcPr>
            <w:tcW w:w="6224" w:type="dxa"/>
            <w:tcBorders>
              <w:top w:val="nil"/>
              <w:left w:val="single" w:color="000000" w:sz="8" w:space="0"/>
              <w:bottom w:val="nil"/>
              <w:right w:val="single" w:color="000000" w:sz="8" w:space="0"/>
            </w:tcBorders>
            <w:shd w:val="clear" w:color="auto" w:fill="auto"/>
            <w:vAlign w:val="center"/>
          </w:tcPr>
          <w:p w14:paraId="2E364D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1.高度：≥15m；</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785ED4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5C31EC20">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0CA8F48C">
            <w:pPr>
              <w:jc w:val="center"/>
              <w:rPr>
                <w:rFonts w:hint="eastAsia" w:ascii="宋体" w:hAnsi="宋体" w:eastAsia="宋体" w:cs="宋体"/>
                <w:i w:val="0"/>
                <w:iCs w:val="0"/>
                <w:color w:val="000000"/>
                <w:sz w:val="24"/>
                <w:szCs w:val="24"/>
                <w:u w:val="none"/>
              </w:rPr>
            </w:pPr>
          </w:p>
        </w:tc>
      </w:tr>
      <w:tr w14:paraId="662B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D8CF8B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DE441B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541D3D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48ABB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2.顶部设云台，安装摄像头，避雷针；</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0B91F7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C4E843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F12D99D">
            <w:pPr>
              <w:jc w:val="center"/>
              <w:rPr>
                <w:rFonts w:hint="eastAsia" w:ascii="宋体" w:hAnsi="宋体" w:eastAsia="宋体" w:cs="宋体"/>
                <w:i w:val="0"/>
                <w:iCs w:val="0"/>
                <w:color w:val="000000"/>
                <w:sz w:val="24"/>
                <w:szCs w:val="24"/>
                <w:u w:val="none"/>
              </w:rPr>
            </w:pPr>
          </w:p>
        </w:tc>
      </w:tr>
      <w:tr w14:paraId="21EA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6867C2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2C6882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FB28B3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3D46E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3.裹冰：8mm；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4E2EE1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35BB41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3CA680A">
            <w:pPr>
              <w:jc w:val="center"/>
              <w:rPr>
                <w:rFonts w:hint="eastAsia" w:ascii="宋体" w:hAnsi="宋体" w:eastAsia="宋体" w:cs="宋体"/>
                <w:i w:val="0"/>
                <w:iCs w:val="0"/>
                <w:color w:val="000000"/>
                <w:sz w:val="24"/>
                <w:szCs w:val="24"/>
                <w:u w:val="none"/>
              </w:rPr>
            </w:pPr>
          </w:p>
        </w:tc>
      </w:tr>
      <w:tr w14:paraId="43FD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9E944E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690426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D162F8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6A601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4.抗震烈度：≥8°；</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D15DCF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E696CA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D95ABB3">
            <w:pPr>
              <w:jc w:val="center"/>
              <w:rPr>
                <w:rFonts w:hint="eastAsia" w:ascii="宋体" w:hAnsi="宋体" w:eastAsia="宋体" w:cs="宋体"/>
                <w:i w:val="0"/>
                <w:iCs w:val="0"/>
                <w:color w:val="000000"/>
                <w:sz w:val="24"/>
                <w:szCs w:val="24"/>
                <w:u w:val="none"/>
              </w:rPr>
            </w:pPr>
          </w:p>
        </w:tc>
      </w:tr>
      <w:tr w14:paraId="4663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B211A3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482FCD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E6DFE2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55438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5.适宜温度：-45°—+45℃；</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699A27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7B0DAC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0DAFE41">
            <w:pPr>
              <w:jc w:val="center"/>
              <w:rPr>
                <w:rFonts w:hint="eastAsia" w:ascii="宋体" w:hAnsi="宋体" w:eastAsia="宋体" w:cs="宋体"/>
                <w:i w:val="0"/>
                <w:iCs w:val="0"/>
                <w:color w:val="000000"/>
                <w:sz w:val="24"/>
                <w:szCs w:val="24"/>
                <w:u w:val="none"/>
              </w:rPr>
            </w:pPr>
          </w:p>
        </w:tc>
      </w:tr>
      <w:tr w14:paraId="4E3D0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301916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2FDBCA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C55C8C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FEBF7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6.垂直偏差：＜1/1000；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CECFF6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A86CC4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9B9CC80">
            <w:pPr>
              <w:jc w:val="center"/>
              <w:rPr>
                <w:rFonts w:hint="eastAsia" w:ascii="宋体" w:hAnsi="宋体" w:eastAsia="宋体" w:cs="宋体"/>
                <w:i w:val="0"/>
                <w:iCs w:val="0"/>
                <w:color w:val="000000"/>
                <w:sz w:val="24"/>
                <w:szCs w:val="24"/>
                <w:u w:val="none"/>
              </w:rPr>
            </w:pPr>
          </w:p>
        </w:tc>
      </w:tr>
      <w:tr w14:paraId="0F0E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F4EA89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A52C5D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E8FE92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7CC91D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7.基础采用混凝土基础。</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B39219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9A7C8E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7F87357">
            <w:pPr>
              <w:jc w:val="center"/>
              <w:rPr>
                <w:rFonts w:hint="eastAsia" w:ascii="宋体" w:hAnsi="宋体" w:eastAsia="宋体" w:cs="宋体"/>
                <w:i w:val="0"/>
                <w:iCs w:val="0"/>
                <w:color w:val="000000"/>
                <w:sz w:val="24"/>
                <w:szCs w:val="24"/>
                <w:u w:val="none"/>
              </w:rPr>
            </w:pPr>
          </w:p>
        </w:tc>
      </w:tr>
      <w:tr w14:paraId="47A4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A47D431">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5F3FC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55239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增高架</w:t>
            </w:r>
          </w:p>
        </w:tc>
        <w:tc>
          <w:tcPr>
            <w:tcW w:w="6224" w:type="dxa"/>
            <w:tcBorders>
              <w:top w:val="nil"/>
              <w:left w:val="single" w:color="000000" w:sz="8" w:space="0"/>
              <w:bottom w:val="nil"/>
              <w:right w:val="single" w:color="000000" w:sz="8" w:space="0"/>
            </w:tcBorders>
            <w:shd w:val="clear" w:color="auto" w:fill="auto"/>
            <w:vAlign w:val="center"/>
          </w:tcPr>
          <w:p w14:paraId="2F6B12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1.增高架高度应满足现场挂设云台等设备使用需求；</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3446D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25C32E9B">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19CC26C6">
            <w:pPr>
              <w:jc w:val="center"/>
              <w:rPr>
                <w:rFonts w:hint="eastAsia" w:ascii="宋体" w:hAnsi="宋体" w:eastAsia="宋体" w:cs="宋体"/>
                <w:i w:val="0"/>
                <w:iCs w:val="0"/>
                <w:color w:val="000000"/>
                <w:sz w:val="24"/>
                <w:szCs w:val="24"/>
                <w:u w:val="none"/>
              </w:rPr>
            </w:pPr>
          </w:p>
        </w:tc>
      </w:tr>
      <w:tr w14:paraId="0F11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01E60C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59A128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AE387A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5B12F0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2.增高架材质应采用优质的钢材。</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235D4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DAFBB8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CC9EA76">
            <w:pPr>
              <w:jc w:val="center"/>
              <w:rPr>
                <w:rFonts w:hint="eastAsia" w:ascii="宋体" w:hAnsi="宋体" w:eastAsia="宋体" w:cs="宋体"/>
                <w:i w:val="0"/>
                <w:iCs w:val="0"/>
                <w:color w:val="000000"/>
                <w:sz w:val="24"/>
                <w:szCs w:val="24"/>
                <w:u w:val="none"/>
              </w:rPr>
            </w:pPr>
          </w:p>
        </w:tc>
      </w:tr>
      <w:tr w14:paraId="087C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F270A80">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4CAEE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28945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传输链路</w:t>
            </w:r>
          </w:p>
        </w:tc>
        <w:tc>
          <w:tcPr>
            <w:tcW w:w="6224" w:type="dxa"/>
            <w:tcBorders>
              <w:top w:val="nil"/>
              <w:left w:val="single" w:color="000000" w:sz="8" w:space="0"/>
              <w:bottom w:val="nil"/>
              <w:right w:val="single" w:color="000000" w:sz="8" w:space="0"/>
            </w:tcBorders>
            <w:shd w:val="clear" w:color="auto" w:fill="auto"/>
            <w:vAlign w:val="center"/>
          </w:tcPr>
          <w:p w14:paraId="1A5E2F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1.采用有线网络传输，每个点位的传输链路带宽≥30Mbps；</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6BB8E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77C2DC5E">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011915C4">
            <w:pPr>
              <w:jc w:val="center"/>
              <w:rPr>
                <w:rFonts w:hint="eastAsia" w:ascii="宋体" w:hAnsi="宋体" w:eastAsia="宋体" w:cs="宋体"/>
                <w:i w:val="0"/>
                <w:iCs w:val="0"/>
                <w:color w:val="000000"/>
                <w:sz w:val="24"/>
                <w:szCs w:val="24"/>
                <w:u w:val="none"/>
              </w:rPr>
            </w:pPr>
          </w:p>
        </w:tc>
      </w:tr>
      <w:tr w14:paraId="43474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958B13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3A28B8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3E3056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BBEDC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2.上行速率≥30Mbps，下行速率≥30Mbps；</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F16F44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44E6E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F313109">
            <w:pPr>
              <w:jc w:val="center"/>
              <w:rPr>
                <w:rFonts w:hint="eastAsia" w:ascii="宋体" w:hAnsi="宋体" w:eastAsia="宋体" w:cs="宋体"/>
                <w:i w:val="0"/>
                <w:iCs w:val="0"/>
                <w:color w:val="000000"/>
                <w:sz w:val="24"/>
                <w:szCs w:val="24"/>
                <w:u w:val="none"/>
              </w:rPr>
            </w:pPr>
          </w:p>
        </w:tc>
      </w:tr>
      <w:tr w14:paraId="0B4C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391722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F3DE4C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683B70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4E3E5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3.时延≤50ms；</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A9E04C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8B10FB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26DF4C">
            <w:pPr>
              <w:jc w:val="center"/>
              <w:rPr>
                <w:rFonts w:hint="eastAsia" w:ascii="宋体" w:hAnsi="宋体" w:eastAsia="宋体" w:cs="宋体"/>
                <w:i w:val="0"/>
                <w:iCs w:val="0"/>
                <w:color w:val="000000"/>
                <w:sz w:val="24"/>
                <w:szCs w:val="24"/>
                <w:u w:val="none"/>
              </w:rPr>
            </w:pPr>
          </w:p>
        </w:tc>
      </w:tr>
      <w:tr w14:paraId="1B2B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FB5F99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D69C8B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42FAAF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1DAF55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4.丢包率≤1%。</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4BA17C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FDD0B0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FD63C1D">
            <w:pPr>
              <w:jc w:val="center"/>
              <w:rPr>
                <w:rFonts w:hint="eastAsia" w:ascii="宋体" w:hAnsi="宋体" w:eastAsia="宋体" w:cs="宋体"/>
                <w:i w:val="0"/>
                <w:iCs w:val="0"/>
                <w:color w:val="000000"/>
                <w:sz w:val="24"/>
                <w:szCs w:val="24"/>
                <w:u w:val="none"/>
              </w:rPr>
            </w:pPr>
          </w:p>
        </w:tc>
      </w:tr>
      <w:tr w14:paraId="46F8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DC30965">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64745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62F2B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存储管理控制器</w:t>
            </w:r>
          </w:p>
        </w:tc>
        <w:tc>
          <w:tcPr>
            <w:tcW w:w="6224" w:type="dxa"/>
            <w:tcBorders>
              <w:top w:val="nil"/>
              <w:left w:val="single" w:color="000000" w:sz="8" w:space="0"/>
              <w:bottom w:val="nil"/>
              <w:right w:val="single" w:color="000000" w:sz="8" w:space="0"/>
            </w:tcBorders>
            <w:shd w:val="clear" w:color="auto" w:fill="auto"/>
            <w:vAlign w:val="center"/>
          </w:tcPr>
          <w:p w14:paraId="02F61D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1.CPU：4核64位处理器；</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4BD34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459F57B8">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4D050C85">
            <w:pPr>
              <w:jc w:val="center"/>
              <w:rPr>
                <w:rFonts w:hint="eastAsia" w:ascii="宋体" w:hAnsi="宋体" w:eastAsia="宋体" w:cs="宋体"/>
                <w:i w:val="0"/>
                <w:iCs w:val="0"/>
                <w:color w:val="000000"/>
                <w:sz w:val="24"/>
                <w:szCs w:val="24"/>
                <w:u w:val="none"/>
              </w:rPr>
            </w:pPr>
          </w:p>
        </w:tc>
      </w:tr>
      <w:tr w14:paraId="0C19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BB571C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EAAFC4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EADB1A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55983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2.内存：≥12G；</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166093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12985F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36A9039">
            <w:pPr>
              <w:jc w:val="center"/>
              <w:rPr>
                <w:rFonts w:hint="eastAsia" w:ascii="宋体" w:hAnsi="宋体" w:eastAsia="宋体" w:cs="宋体"/>
                <w:i w:val="0"/>
                <w:iCs w:val="0"/>
                <w:color w:val="000000"/>
                <w:sz w:val="24"/>
                <w:szCs w:val="24"/>
                <w:u w:val="none"/>
              </w:rPr>
            </w:pPr>
          </w:p>
        </w:tc>
      </w:tr>
      <w:tr w14:paraId="2A33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046A93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4B265F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A1E087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CE26F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3.硬盘 ：≥500G SSD 、16T HDD；</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50D4DF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5111D5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4D04B8D">
            <w:pPr>
              <w:jc w:val="center"/>
              <w:rPr>
                <w:rFonts w:hint="eastAsia" w:ascii="宋体" w:hAnsi="宋体" w:eastAsia="宋体" w:cs="宋体"/>
                <w:i w:val="0"/>
                <w:iCs w:val="0"/>
                <w:color w:val="000000"/>
                <w:sz w:val="24"/>
                <w:szCs w:val="24"/>
                <w:u w:val="none"/>
              </w:rPr>
            </w:pPr>
          </w:p>
        </w:tc>
      </w:tr>
      <w:tr w14:paraId="627A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F0EB48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E65F47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EF0615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C1EF3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 8块 3.5 寸盘位硬盘背板；</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2A8714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014C6A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F1885E9">
            <w:pPr>
              <w:jc w:val="center"/>
              <w:rPr>
                <w:rFonts w:hint="eastAsia" w:ascii="宋体" w:hAnsi="宋体" w:eastAsia="宋体" w:cs="宋体"/>
                <w:i w:val="0"/>
                <w:iCs w:val="0"/>
                <w:color w:val="000000"/>
                <w:sz w:val="24"/>
                <w:szCs w:val="24"/>
                <w:u w:val="none"/>
              </w:rPr>
            </w:pPr>
          </w:p>
        </w:tc>
      </w:tr>
      <w:tr w14:paraId="4D67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1352B6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761C59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17D5E4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96340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5.支持国标GB/T 28181、ONVIF协议；</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A276CA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EB600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5B8D87D">
            <w:pPr>
              <w:jc w:val="center"/>
              <w:rPr>
                <w:rFonts w:hint="eastAsia" w:ascii="宋体" w:hAnsi="宋体" w:eastAsia="宋体" w:cs="宋体"/>
                <w:i w:val="0"/>
                <w:iCs w:val="0"/>
                <w:color w:val="000000"/>
                <w:sz w:val="24"/>
                <w:szCs w:val="24"/>
                <w:u w:val="none"/>
              </w:rPr>
            </w:pPr>
          </w:p>
        </w:tc>
      </w:tr>
      <w:tr w14:paraId="5222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88AB6D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07CB6D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E570B2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439E1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6.工作温度：-10°C～55°C；</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A4244C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647E13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65D0DC7">
            <w:pPr>
              <w:jc w:val="center"/>
              <w:rPr>
                <w:rFonts w:hint="eastAsia" w:ascii="宋体" w:hAnsi="宋体" w:eastAsia="宋体" w:cs="宋体"/>
                <w:i w:val="0"/>
                <w:iCs w:val="0"/>
                <w:color w:val="000000"/>
                <w:sz w:val="24"/>
                <w:szCs w:val="24"/>
                <w:u w:val="none"/>
              </w:rPr>
            </w:pPr>
          </w:p>
        </w:tc>
      </w:tr>
      <w:tr w14:paraId="6401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4244B5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A58E43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2DC9FF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F2658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7.工作湿度：20%～90%；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73F32C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B4C3A2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BB83494">
            <w:pPr>
              <w:jc w:val="center"/>
              <w:rPr>
                <w:rFonts w:hint="eastAsia" w:ascii="宋体" w:hAnsi="宋体" w:eastAsia="宋体" w:cs="宋体"/>
                <w:i w:val="0"/>
                <w:iCs w:val="0"/>
                <w:color w:val="000000"/>
                <w:sz w:val="24"/>
                <w:szCs w:val="24"/>
                <w:u w:val="none"/>
              </w:rPr>
            </w:pPr>
          </w:p>
        </w:tc>
      </w:tr>
      <w:tr w14:paraId="13AC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35D279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A268C8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1561F8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5A4FF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8.支持区级级联，区级级联功能实现各区县森林防火指挥平台图像信息接入与管理；</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60A16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F65AA9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1F26422">
            <w:pPr>
              <w:jc w:val="center"/>
              <w:rPr>
                <w:rFonts w:hint="eastAsia" w:ascii="宋体" w:hAnsi="宋体" w:eastAsia="宋体" w:cs="宋体"/>
                <w:i w:val="0"/>
                <w:iCs w:val="0"/>
                <w:color w:val="000000"/>
                <w:sz w:val="24"/>
                <w:szCs w:val="24"/>
                <w:u w:val="none"/>
              </w:rPr>
            </w:pPr>
          </w:p>
        </w:tc>
      </w:tr>
      <w:tr w14:paraId="0480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29C513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EA43EB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8FB9A0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BFF80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9.支持用户管理，用户管理功能实现用户信息及其系统权限的管理；</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7B87F6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60A4B3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31D8548">
            <w:pPr>
              <w:jc w:val="center"/>
              <w:rPr>
                <w:rFonts w:hint="eastAsia" w:ascii="宋体" w:hAnsi="宋体" w:eastAsia="宋体" w:cs="宋体"/>
                <w:i w:val="0"/>
                <w:iCs w:val="0"/>
                <w:color w:val="000000"/>
                <w:sz w:val="24"/>
                <w:szCs w:val="24"/>
                <w:u w:val="none"/>
              </w:rPr>
            </w:pPr>
          </w:p>
        </w:tc>
      </w:tr>
      <w:tr w14:paraId="7C88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FA88F3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9971EE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733F51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DF076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10.支持报警列表，报警列表功能可以查看设备告警信息，告警信息将以表格的形式展示；</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20E9F8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6FA27F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E851DFA">
            <w:pPr>
              <w:jc w:val="center"/>
              <w:rPr>
                <w:rFonts w:hint="eastAsia" w:ascii="宋体" w:hAnsi="宋体" w:eastAsia="宋体" w:cs="宋体"/>
                <w:i w:val="0"/>
                <w:iCs w:val="0"/>
                <w:color w:val="000000"/>
                <w:sz w:val="24"/>
                <w:szCs w:val="24"/>
                <w:u w:val="none"/>
              </w:rPr>
            </w:pPr>
          </w:p>
        </w:tc>
      </w:tr>
      <w:tr w14:paraId="00AA5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4B2834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0E8B2D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6839EA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00FD6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11.支持视频宫格，视频宫格功能实现实时观看前端视频监控设备图像、控制前端视频监控设备及历史录像调取；</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9129CF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A8E11B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72CF113">
            <w:pPr>
              <w:jc w:val="center"/>
              <w:rPr>
                <w:rFonts w:hint="eastAsia" w:ascii="宋体" w:hAnsi="宋体" w:eastAsia="宋体" w:cs="宋体"/>
                <w:i w:val="0"/>
                <w:iCs w:val="0"/>
                <w:color w:val="000000"/>
                <w:sz w:val="24"/>
                <w:szCs w:val="24"/>
                <w:u w:val="none"/>
              </w:rPr>
            </w:pPr>
          </w:p>
        </w:tc>
      </w:tr>
      <w:tr w14:paraId="7190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53D5B9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D3E695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BCB142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86954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11.支持检测状态，检测状态功能将展示前端监控设备的状态，可实时查看设备的在线情况；</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66FFB4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DAC331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3740AF">
            <w:pPr>
              <w:jc w:val="center"/>
              <w:rPr>
                <w:rFonts w:hint="eastAsia" w:ascii="宋体" w:hAnsi="宋体" w:eastAsia="宋体" w:cs="宋体"/>
                <w:i w:val="0"/>
                <w:iCs w:val="0"/>
                <w:color w:val="000000"/>
                <w:sz w:val="24"/>
                <w:szCs w:val="24"/>
                <w:u w:val="none"/>
              </w:rPr>
            </w:pPr>
          </w:p>
        </w:tc>
      </w:tr>
      <w:tr w14:paraId="6E2A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F1C61D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0CE6CE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7D392A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B5184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12.支持设备管理，实现对前端相机、云台、流媒体、视频解码器等设备信息进行添加和管理，并具备配置工具可对其参数进行调整；</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C3840E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C91F06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E11CBD8">
            <w:pPr>
              <w:jc w:val="center"/>
              <w:rPr>
                <w:rFonts w:hint="eastAsia" w:ascii="宋体" w:hAnsi="宋体" w:eastAsia="宋体" w:cs="宋体"/>
                <w:i w:val="0"/>
                <w:iCs w:val="0"/>
                <w:color w:val="000000"/>
                <w:sz w:val="24"/>
                <w:szCs w:val="24"/>
                <w:u w:val="none"/>
              </w:rPr>
            </w:pPr>
          </w:p>
        </w:tc>
      </w:tr>
      <w:tr w14:paraId="09D0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630B84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66F2B9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680CD1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8E0A4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13.支持推送平台，平台配置功能可以将报警数据上传到第三方平台，配置好的第三方平台信息将以表格的形式展示；</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DAFA1E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ADF9E6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AEFFFC4">
            <w:pPr>
              <w:jc w:val="center"/>
              <w:rPr>
                <w:rFonts w:hint="eastAsia" w:ascii="宋体" w:hAnsi="宋体" w:eastAsia="宋体" w:cs="宋体"/>
                <w:i w:val="0"/>
                <w:iCs w:val="0"/>
                <w:color w:val="000000"/>
                <w:sz w:val="24"/>
                <w:szCs w:val="24"/>
                <w:u w:val="none"/>
              </w:rPr>
            </w:pPr>
          </w:p>
        </w:tc>
      </w:tr>
      <w:tr w14:paraId="72E4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704DFC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CF9AFA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30F3E4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186EE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14.支持处理历史查看，处理历史功能展示在管理配置服务软件上的操作记录，并以表格的形式展示；</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B2E649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610E9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6730747">
            <w:pPr>
              <w:jc w:val="center"/>
              <w:rPr>
                <w:rFonts w:hint="eastAsia" w:ascii="宋体" w:hAnsi="宋体" w:eastAsia="宋体" w:cs="宋体"/>
                <w:i w:val="0"/>
                <w:iCs w:val="0"/>
                <w:color w:val="000000"/>
                <w:sz w:val="24"/>
                <w:szCs w:val="24"/>
                <w:u w:val="none"/>
              </w:rPr>
            </w:pPr>
          </w:p>
        </w:tc>
      </w:tr>
      <w:tr w14:paraId="0ACF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79F26B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5918B2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C2C29F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C3B70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15.支持系统管理，主要提供配置管理服务（CMS）设置、火情报警、云平台接入等业务的配置功能；</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2A1AEF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D174B5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6EB3FB6">
            <w:pPr>
              <w:jc w:val="center"/>
              <w:rPr>
                <w:rFonts w:hint="eastAsia" w:ascii="宋体" w:hAnsi="宋体" w:eastAsia="宋体" w:cs="宋体"/>
                <w:i w:val="0"/>
                <w:iCs w:val="0"/>
                <w:color w:val="000000"/>
                <w:sz w:val="24"/>
                <w:szCs w:val="24"/>
                <w:u w:val="none"/>
              </w:rPr>
            </w:pPr>
          </w:p>
        </w:tc>
      </w:tr>
      <w:tr w14:paraId="7E9E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CC388D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E51C6C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9B5C43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24E8C8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16.支持日志查看，日志查看功能实现对配置管理、二次认证、各类服务等日志的查看。</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8B2B0F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4097BE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F03EB49">
            <w:pPr>
              <w:jc w:val="center"/>
              <w:rPr>
                <w:rFonts w:hint="eastAsia" w:ascii="宋体" w:hAnsi="宋体" w:eastAsia="宋体" w:cs="宋体"/>
                <w:i w:val="0"/>
                <w:iCs w:val="0"/>
                <w:color w:val="000000"/>
                <w:sz w:val="24"/>
                <w:szCs w:val="24"/>
                <w:u w:val="none"/>
              </w:rPr>
            </w:pPr>
          </w:p>
        </w:tc>
      </w:tr>
      <w:tr w14:paraId="1B12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8C491EF">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50107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77010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边缘识别分析器</w:t>
            </w:r>
          </w:p>
        </w:tc>
        <w:tc>
          <w:tcPr>
            <w:tcW w:w="6224" w:type="dxa"/>
            <w:tcBorders>
              <w:top w:val="nil"/>
              <w:left w:val="single" w:color="000000" w:sz="8" w:space="0"/>
              <w:bottom w:val="nil"/>
              <w:right w:val="single" w:color="000000" w:sz="8" w:space="0"/>
            </w:tcBorders>
            <w:shd w:val="clear" w:color="auto" w:fill="auto"/>
            <w:vAlign w:val="center"/>
          </w:tcPr>
          <w:p w14:paraId="0D2016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1.CPU： ≥6核64位,频率1.9GHz；</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06729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562F697A">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5F1A8F32">
            <w:pPr>
              <w:jc w:val="center"/>
              <w:rPr>
                <w:rFonts w:hint="eastAsia" w:ascii="宋体" w:hAnsi="宋体" w:eastAsia="宋体" w:cs="宋体"/>
                <w:i w:val="0"/>
                <w:iCs w:val="0"/>
                <w:color w:val="000000"/>
                <w:sz w:val="24"/>
                <w:szCs w:val="24"/>
                <w:u w:val="none"/>
              </w:rPr>
            </w:pPr>
          </w:p>
        </w:tc>
      </w:tr>
      <w:tr w14:paraId="528D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1FBE26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1A4443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EDBCA2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01783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2.内存：≥16GB；</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76D7FA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BCE138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ABBC490">
            <w:pPr>
              <w:jc w:val="center"/>
              <w:rPr>
                <w:rFonts w:hint="eastAsia" w:ascii="宋体" w:hAnsi="宋体" w:eastAsia="宋体" w:cs="宋体"/>
                <w:i w:val="0"/>
                <w:iCs w:val="0"/>
                <w:color w:val="000000"/>
                <w:sz w:val="24"/>
                <w:szCs w:val="24"/>
                <w:u w:val="none"/>
              </w:rPr>
            </w:pPr>
          </w:p>
        </w:tc>
      </w:tr>
      <w:tr w14:paraId="2D83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DA8D02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38CC25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260739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81EE6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3.系统盘：≥128GB；</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FF6E4F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922ADD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55382D5">
            <w:pPr>
              <w:jc w:val="center"/>
              <w:rPr>
                <w:rFonts w:hint="eastAsia" w:ascii="宋体" w:hAnsi="宋体" w:eastAsia="宋体" w:cs="宋体"/>
                <w:i w:val="0"/>
                <w:iCs w:val="0"/>
                <w:color w:val="000000"/>
                <w:sz w:val="24"/>
                <w:szCs w:val="24"/>
                <w:u w:val="none"/>
              </w:rPr>
            </w:pPr>
          </w:p>
        </w:tc>
      </w:tr>
      <w:tr w14:paraId="4F35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E6E968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5072B3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0925DF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3BF26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4.算力：≥21TOPS；</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8FB43C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B3F697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A5E326F">
            <w:pPr>
              <w:jc w:val="center"/>
              <w:rPr>
                <w:rFonts w:hint="eastAsia" w:ascii="宋体" w:hAnsi="宋体" w:eastAsia="宋体" w:cs="宋体"/>
                <w:i w:val="0"/>
                <w:iCs w:val="0"/>
                <w:color w:val="000000"/>
                <w:sz w:val="24"/>
                <w:szCs w:val="24"/>
                <w:u w:val="none"/>
              </w:rPr>
            </w:pPr>
          </w:p>
        </w:tc>
      </w:tr>
      <w:tr w14:paraId="0E36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8AEB5C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828D33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B3165C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46530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5.边缘端分析器可读取监控终端回传的视频数据，并对实时视频进行分析识别，判断监控场景中是否存在疑似火情；</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571F4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202FEC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8723276">
            <w:pPr>
              <w:jc w:val="center"/>
              <w:rPr>
                <w:rFonts w:hint="eastAsia" w:ascii="宋体" w:hAnsi="宋体" w:eastAsia="宋体" w:cs="宋体"/>
                <w:i w:val="0"/>
                <w:iCs w:val="0"/>
                <w:color w:val="000000"/>
                <w:sz w:val="24"/>
                <w:szCs w:val="24"/>
                <w:u w:val="none"/>
              </w:rPr>
            </w:pPr>
          </w:p>
        </w:tc>
      </w:tr>
      <w:tr w14:paraId="22B6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245DAA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304F9D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1A8B17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75ECC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6.支持第三方视频接入与分析。支持标准H.264/H.265/MJPEG视频解码；支持多级别视频质量配置、编码复杂度设置，支持ONVIF(profile S/profile G) 和GB/T 28181协议接入；</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1826A1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1CEBC1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45B9C17">
            <w:pPr>
              <w:jc w:val="center"/>
              <w:rPr>
                <w:rFonts w:hint="eastAsia" w:ascii="宋体" w:hAnsi="宋体" w:eastAsia="宋体" w:cs="宋体"/>
                <w:i w:val="0"/>
                <w:iCs w:val="0"/>
                <w:color w:val="000000"/>
                <w:sz w:val="24"/>
                <w:szCs w:val="24"/>
                <w:u w:val="none"/>
              </w:rPr>
            </w:pPr>
          </w:p>
        </w:tc>
      </w:tr>
      <w:tr w14:paraId="7247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F591D1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4BEE20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B00DB8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EAE38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8.边缘端分析器支持通过计算机视觉技术，判断相机是否到达预置位，到达指定预置位后系统自动进入检测模式；</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92FD6B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6FE42D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49B81CB">
            <w:pPr>
              <w:jc w:val="center"/>
              <w:rPr>
                <w:rFonts w:hint="eastAsia" w:ascii="宋体" w:hAnsi="宋体" w:eastAsia="宋体" w:cs="宋体"/>
                <w:i w:val="0"/>
                <w:iCs w:val="0"/>
                <w:color w:val="000000"/>
                <w:sz w:val="24"/>
                <w:szCs w:val="24"/>
                <w:u w:val="none"/>
              </w:rPr>
            </w:pPr>
          </w:p>
        </w:tc>
      </w:tr>
      <w:tr w14:paraId="369E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894C9F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1A8615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E044A4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E2BEC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9.对于最远5km的监控区域，边缘端分析器完成360度的巡航检测的分析时间低于15分钟（包含云台的运动时间）；</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D2DF1D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A6E001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87C3D8F">
            <w:pPr>
              <w:jc w:val="center"/>
              <w:rPr>
                <w:rFonts w:hint="eastAsia" w:ascii="宋体" w:hAnsi="宋体" w:eastAsia="宋体" w:cs="宋体"/>
                <w:i w:val="0"/>
                <w:iCs w:val="0"/>
                <w:color w:val="000000"/>
                <w:sz w:val="24"/>
                <w:szCs w:val="24"/>
                <w:u w:val="none"/>
              </w:rPr>
            </w:pPr>
          </w:p>
        </w:tc>
      </w:tr>
      <w:tr w14:paraId="50F4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C1E06F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D2CF27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D0B4FA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D7288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10.边缘端分析器支持对实时视频的去雾处理；</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B223D9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8836E3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ABA3854">
            <w:pPr>
              <w:jc w:val="center"/>
              <w:rPr>
                <w:rFonts w:hint="eastAsia" w:ascii="宋体" w:hAnsi="宋体" w:eastAsia="宋体" w:cs="宋体"/>
                <w:i w:val="0"/>
                <w:iCs w:val="0"/>
                <w:color w:val="000000"/>
                <w:sz w:val="24"/>
                <w:szCs w:val="24"/>
                <w:u w:val="none"/>
              </w:rPr>
            </w:pPr>
          </w:p>
        </w:tc>
      </w:tr>
      <w:tr w14:paraId="43992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48495C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BB41FA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ACCE28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F24F6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11.边缘端分析器支持在有效识别大雾天和阴雨天等异常天气状况后，设备自动停止检测，当天气晴好时，设备自动恢复工作状态。</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FAAE17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200B35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AECA6DE">
            <w:pPr>
              <w:jc w:val="center"/>
              <w:rPr>
                <w:rFonts w:hint="eastAsia" w:ascii="宋体" w:hAnsi="宋体" w:eastAsia="宋体" w:cs="宋体"/>
                <w:i w:val="0"/>
                <w:iCs w:val="0"/>
                <w:color w:val="000000"/>
                <w:sz w:val="24"/>
                <w:szCs w:val="24"/>
                <w:u w:val="none"/>
              </w:rPr>
            </w:pPr>
          </w:p>
        </w:tc>
      </w:tr>
      <w:tr w14:paraId="16D4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00D3A7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1DA057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A12C17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76409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晴好天气下，识别目标与背景的对比度不小于10%时，边缘端分析器的漏报率为零（在监控范围内视频图像中出现的烟火特征为火情，监控系统未能报警的火情次数与总火情次数的比率），误报率不大于二万分之一（监控系统错误报警的火情次数与总检测次数的比率）；</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5CE0A1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919742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1C18EAC">
            <w:pPr>
              <w:jc w:val="center"/>
              <w:rPr>
                <w:rFonts w:hint="eastAsia" w:ascii="宋体" w:hAnsi="宋体" w:eastAsia="宋体" w:cs="宋体"/>
                <w:i w:val="0"/>
                <w:iCs w:val="0"/>
                <w:color w:val="000000"/>
                <w:sz w:val="24"/>
                <w:szCs w:val="24"/>
                <w:u w:val="none"/>
              </w:rPr>
            </w:pPr>
          </w:p>
        </w:tc>
      </w:tr>
      <w:tr w14:paraId="36D6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C593C3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41872A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7DFD18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A73F9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13.报警日志能自动转发和记录；</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947531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DAE05C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6F58686">
            <w:pPr>
              <w:jc w:val="center"/>
              <w:rPr>
                <w:rFonts w:hint="eastAsia" w:ascii="宋体" w:hAnsi="宋体" w:eastAsia="宋体" w:cs="宋体"/>
                <w:i w:val="0"/>
                <w:iCs w:val="0"/>
                <w:color w:val="000000"/>
                <w:sz w:val="24"/>
                <w:szCs w:val="24"/>
                <w:u w:val="none"/>
              </w:rPr>
            </w:pPr>
          </w:p>
        </w:tc>
      </w:tr>
      <w:tr w14:paraId="0DBC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E4BA93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A414A3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F2D92F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169C9D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边缘检测分析器支持统一管理与级联，所有边缘检测分析器可以统一由触摸式控制器进行配置管理，统一由流媒体分发服务器分配检测图像。当一台边缘检测分析器满负载之后，将自动分配检测图像给下一台边缘检测分析器，无需单独管理。</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06F6A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8A078E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E07796E">
            <w:pPr>
              <w:jc w:val="center"/>
              <w:rPr>
                <w:rFonts w:hint="eastAsia" w:ascii="宋体" w:hAnsi="宋体" w:eastAsia="宋体" w:cs="宋体"/>
                <w:i w:val="0"/>
                <w:iCs w:val="0"/>
                <w:color w:val="000000"/>
                <w:sz w:val="24"/>
                <w:szCs w:val="24"/>
                <w:u w:val="none"/>
              </w:rPr>
            </w:pPr>
          </w:p>
        </w:tc>
      </w:tr>
      <w:tr w14:paraId="1D9E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DE760F7">
            <w:pPr>
              <w:jc w:val="center"/>
              <w:rPr>
                <w:rFonts w:hint="eastAsia" w:ascii="宋体" w:hAnsi="宋体" w:eastAsia="宋体" w:cs="宋体"/>
                <w:i w:val="0"/>
                <w:iCs w:val="0"/>
                <w:color w:val="000000"/>
                <w:sz w:val="24"/>
                <w:szCs w:val="24"/>
                <w:u w:val="none"/>
              </w:rPr>
            </w:pPr>
          </w:p>
        </w:tc>
        <w:tc>
          <w:tcPr>
            <w:tcW w:w="1111" w:type="dxa"/>
            <w:tcBorders>
              <w:top w:val="nil"/>
              <w:left w:val="single" w:color="000000" w:sz="8" w:space="0"/>
              <w:bottom w:val="single" w:color="000000" w:sz="8" w:space="0"/>
              <w:right w:val="single" w:color="000000" w:sz="8" w:space="0"/>
            </w:tcBorders>
            <w:shd w:val="clear" w:color="auto" w:fill="auto"/>
            <w:vAlign w:val="center"/>
          </w:tcPr>
          <w:p w14:paraId="16BA2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27" w:type="dxa"/>
            <w:tcBorders>
              <w:top w:val="nil"/>
              <w:left w:val="single" w:color="000000" w:sz="8" w:space="0"/>
              <w:bottom w:val="single" w:color="000000" w:sz="8" w:space="0"/>
              <w:right w:val="single" w:color="000000" w:sz="8" w:space="0"/>
            </w:tcBorders>
            <w:shd w:val="clear" w:color="auto" w:fill="auto"/>
            <w:vAlign w:val="center"/>
          </w:tcPr>
          <w:p w14:paraId="0AD79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林火视频监控平台对接</w:t>
            </w: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0D857C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1.前端防火点位的视频数据、控制权限及告警数据需对接至本地已建平台。</w:t>
            </w:r>
          </w:p>
        </w:tc>
        <w:tc>
          <w:tcPr>
            <w:tcW w:w="1231" w:type="dxa"/>
            <w:tcBorders>
              <w:top w:val="nil"/>
              <w:left w:val="single" w:color="000000" w:sz="8" w:space="0"/>
              <w:bottom w:val="single" w:color="000000" w:sz="8" w:space="0"/>
              <w:right w:val="single" w:color="000000" w:sz="8" w:space="0"/>
            </w:tcBorders>
            <w:shd w:val="clear" w:color="auto" w:fill="auto"/>
            <w:vAlign w:val="center"/>
          </w:tcPr>
          <w:p w14:paraId="6B87A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31" w:type="dxa"/>
            <w:tcBorders>
              <w:top w:val="nil"/>
              <w:left w:val="single" w:color="000000" w:sz="8" w:space="0"/>
              <w:bottom w:val="single" w:color="000000" w:sz="8" w:space="0"/>
              <w:right w:val="single" w:color="000000" w:sz="8" w:space="0"/>
            </w:tcBorders>
            <w:shd w:val="clear" w:color="auto" w:fill="auto"/>
            <w:vAlign w:val="center"/>
          </w:tcPr>
          <w:p w14:paraId="53E64C55">
            <w:pPr>
              <w:jc w:val="center"/>
              <w:rPr>
                <w:rFonts w:hint="eastAsia" w:ascii="宋体" w:hAnsi="宋体" w:eastAsia="宋体" w:cs="宋体"/>
                <w:i w:val="0"/>
                <w:iCs w:val="0"/>
                <w:color w:val="000000"/>
                <w:sz w:val="24"/>
                <w:szCs w:val="24"/>
                <w:u w:val="none"/>
              </w:rPr>
            </w:pPr>
          </w:p>
        </w:tc>
        <w:tc>
          <w:tcPr>
            <w:tcW w:w="1231" w:type="dxa"/>
            <w:tcBorders>
              <w:top w:val="nil"/>
              <w:left w:val="single" w:color="000000" w:sz="8" w:space="0"/>
              <w:bottom w:val="single" w:color="000000" w:sz="8" w:space="0"/>
              <w:right w:val="single" w:color="000000" w:sz="8" w:space="0"/>
            </w:tcBorders>
            <w:shd w:val="clear" w:color="auto" w:fill="auto"/>
            <w:vAlign w:val="center"/>
          </w:tcPr>
          <w:p w14:paraId="19D7FB3E">
            <w:pPr>
              <w:jc w:val="center"/>
              <w:rPr>
                <w:rFonts w:hint="eastAsia" w:ascii="宋体" w:hAnsi="宋体" w:eastAsia="宋体" w:cs="宋体"/>
                <w:i w:val="0"/>
                <w:iCs w:val="0"/>
                <w:color w:val="000000"/>
                <w:sz w:val="24"/>
                <w:szCs w:val="24"/>
                <w:u w:val="none"/>
              </w:rPr>
            </w:pPr>
          </w:p>
        </w:tc>
      </w:tr>
      <w:tr w14:paraId="6135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restart"/>
            <w:tcBorders>
              <w:top w:val="nil"/>
              <w:left w:val="single" w:color="000000" w:sz="8" w:space="0"/>
              <w:bottom w:val="single" w:color="000000" w:sz="8" w:space="0"/>
              <w:right w:val="single" w:color="000000" w:sz="8" w:space="0"/>
            </w:tcBorders>
            <w:shd w:val="clear" w:color="auto" w:fill="auto"/>
            <w:vAlign w:val="center"/>
          </w:tcPr>
          <w:p w14:paraId="788D0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车辆行人监控</w:t>
            </w: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289E8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7A27A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卡口监测摄像机</w:t>
            </w:r>
          </w:p>
        </w:tc>
        <w:tc>
          <w:tcPr>
            <w:tcW w:w="6224" w:type="dxa"/>
            <w:tcBorders>
              <w:top w:val="nil"/>
              <w:left w:val="single" w:color="000000" w:sz="8" w:space="0"/>
              <w:bottom w:val="nil"/>
              <w:right w:val="single" w:color="000000" w:sz="8" w:space="0"/>
            </w:tcBorders>
            <w:shd w:val="clear" w:color="auto" w:fill="auto"/>
            <w:vAlign w:val="center"/>
          </w:tcPr>
          <w:p w14:paraId="26958B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1.像素≥400万，传感器尺寸≥1/1.8"英寸；</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1BE45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45C60A43">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6C57BA8D">
            <w:pPr>
              <w:jc w:val="center"/>
              <w:rPr>
                <w:rFonts w:hint="eastAsia" w:ascii="宋体" w:hAnsi="宋体" w:eastAsia="宋体" w:cs="宋体"/>
                <w:i w:val="0"/>
                <w:iCs w:val="0"/>
                <w:color w:val="000000"/>
                <w:sz w:val="24"/>
                <w:szCs w:val="24"/>
                <w:u w:val="none"/>
              </w:rPr>
            </w:pPr>
          </w:p>
        </w:tc>
      </w:tr>
      <w:tr w14:paraId="7DED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976364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0D52FF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D310BA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7E45B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2.最低照度彩色≤0.0002 lx，黑白≤0.0001 lx；</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7A5826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0B894E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403FF27">
            <w:pPr>
              <w:jc w:val="center"/>
              <w:rPr>
                <w:rFonts w:hint="eastAsia" w:ascii="宋体" w:hAnsi="宋体" w:eastAsia="宋体" w:cs="宋体"/>
                <w:i w:val="0"/>
                <w:iCs w:val="0"/>
                <w:color w:val="000000"/>
                <w:sz w:val="24"/>
                <w:szCs w:val="24"/>
                <w:u w:val="none"/>
              </w:rPr>
            </w:pPr>
          </w:p>
        </w:tc>
      </w:tr>
      <w:tr w14:paraId="1D3C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8CBEE8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836581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1B9590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8567B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3.内置2.7~13.5mm镜头，支持电动变焦；</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552A57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ADB306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0EACD32">
            <w:pPr>
              <w:jc w:val="center"/>
              <w:rPr>
                <w:rFonts w:hint="eastAsia" w:ascii="宋体" w:hAnsi="宋体" w:eastAsia="宋体" w:cs="宋体"/>
                <w:i w:val="0"/>
                <w:iCs w:val="0"/>
                <w:color w:val="000000"/>
                <w:sz w:val="24"/>
                <w:szCs w:val="24"/>
                <w:u w:val="none"/>
              </w:rPr>
            </w:pPr>
          </w:p>
        </w:tc>
      </w:tr>
      <w:tr w14:paraId="7291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DD749F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38713B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5C4C07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C8A66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内置GPU芯片，支持周界防范功能，当区域入侵、越界侦测、进入区域、离开区域报警布防开启后，出现行人、非机动车、机动车目标时能触发报警，当检测区域中篮球滚动、小狗移动、树叶晃动及光线明暗变化时不会触发报警；</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FE6358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A06EBD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492CA18">
            <w:pPr>
              <w:jc w:val="center"/>
              <w:rPr>
                <w:rFonts w:hint="eastAsia" w:ascii="宋体" w:hAnsi="宋体" w:eastAsia="宋体" w:cs="宋体"/>
                <w:i w:val="0"/>
                <w:iCs w:val="0"/>
                <w:color w:val="000000"/>
                <w:sz w:val="24"/>
                <w:szCs w:val="24"/>
                <w:u w:val="none"/>
              </w:rPr>
            </w:pPr>
          </w:p>
        </w:tc>
      </w:tr>
      <w:tr w14:paraId="180D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612964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CC1D4E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E3F386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0E039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5.支持对两眼瞳距不小于40像素的人脸进行检验；支持抓拍、识别新能源汽车号牌；</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4202ED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B3A531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EE2315">
            <w:pPr>
              <w:jc w:val="center"/>
              <w:rPr>
                <w:rFonts w:hint="eastAsia" w:ascii="宋体" w:hAnsi="宋体" w:eastAsia="宋体" w:cs="宋体"/>
                <w:i w:val="0"/>
                <w:iCs w:val="0"/>
                <w:color w:val="000000"/>
                <w:sz w:val="24"/>
                <w:szCs w:val="24"/>
                <w:u w:val="none"/>
              </w:rPr>
            </w:pPr>
          </w:p>
        </w:tc>
      </w:tr>
      <w:tr w14:paraId="1874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02992E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FB284C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6CC1E1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91DF1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6.应采用鳞镜式补光灯，灯杯为半弧形网格鳞片状，其中2颗近光灯、2颗远光灯；</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E2C285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28D416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CC9BAA9">
            <w:pPr>
              <w:jc w:val="center"/>
              <w:rPr>
                <w:rFonts w:hint="eastAsia" w:ascii="宋体" w:hAnsi="宋体" w:eastAsia="宋体" w:cs="宋体"/>
                <w:i w:val="0"/>
                <w:iCs w:val="0"/>
                <w:color w:val="000000"/>
                <w:sz w:val="24"/>
                <w:szCs w:val="24"/>
                <w:u w:val="none"/>
              </w:rPr>
            </w:pPr>
          </w:p>
        </w:tc>
      </w:tr>
      <w:tr w14:paraId="2789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7A2E47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C126E4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8AE0AC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8A313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7.灯珠朝向与样机照射方向不同，补光灯开启后正面不可见补光灯灯珠。补光灯开启后灯光均匀无波纹、麻点状、条纹状和不规则亮斑；</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1F610C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62A120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2287A78">
            <w:pPr>
              <w:jc w:val="center"/>
              <w:rPr>
                <w:rFonts w:hint="eastAsia" w:ascii="宋体" w:hAnsi="宋体" w:eastAsia="宋体" w:cs="宋体"/>
                <w:i w:val="0"/>
                <w:iCs w:val="0"/>
                <w:color w:val="000000"/>
                <w:sz w:val="24"/>
                <w:szCs w:val="24"/>
                <w:u w:val="none"/>
              </w:rPr>
            </w:pPr>
          </w:p>
        </w:tc>
      </w:tr>
      <w:tr w14:paraId="71F4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A96FB3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51535D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2636EC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54350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8.具有低温低气压适应性，可在不高于-45℃和气压70kPa环境下正常工作；</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16C74A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AD9FBF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6F580DA">
            <w:pPr>
              <w:jc w:val="center"/>
              <w:rPr>
                <w:rFonts w:hint="eastAsia" w:ascii="宋体" w:hAnsi="宋体" w:eastAsia="宋体" w:cs="宋体"/>
                <w:i w:val="0"/>
                <w:iCs w:val="0"/>
                <w:color w:val="000000"/>
                <w:sz w:val="24"/>
                <w:szCs w:val="24"/>
                <w:u w:val="none"/>
              </w:rPr>
            </w:pPr>
          </w:p>
        </w:tc>
      </w:tr>
      <w:tr w14:paraId="0FD3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825975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E6DB76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11F9A7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143D8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9.支持IP67防尘防水；</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6B695A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3DDA8F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85C9E5B">
            <w:pPr>
              <w:jc w:val="center"/>
              <w:rPr>
                <w:rFonts w:hint="eastAsia" w:ascii="宋体" w:hAnsi="宋体" w:eastAsia="宋体" w:cs="宋体"/>
                <w:i w:val="0"/>
                <w:iCs w:val="0"/>
                <w:color w:val="000000"/>
                <w:sz w:val="24"/>
                <w:szCs w:val="24"/>
                <w:u w:val="none"/>
              </w:rPr>
            </w:pPr>
          </w:p>
        </w:tc>
      </w:tr>
      <w:tr w14:paraId="5078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53B8DF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82C676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63E09B2">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EAC35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10.支持4G功能；</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C18DDF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90EAF5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64D8D86">
            <w:pPr>
              <w:jc w:val="center"/>
              <w:rPr>
                <w:rFonts w:hint="eastAsia" w:ascii="宋体" w:hAnsi="宋体" w:eastAsia="宋体" w:cs="宋体"/>
                <w:i w:val="0"/>
                <w:iCs w:val="0"/>
                <w:color w:val="000000"/>
                <w:sz w:val="24"/>
                <w:szCs w:val="24"/>
                <w:u w:val="none"/>
              </w:rPr>
            </w:pPr>
          </w:p>
        </w:tc>
      </w:tr>
      <w:tr w14:paraId="3A14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113E42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D18143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E8024C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E6A79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11.内置≥2个麦克风，≥1个扬声器，支持≥3路报警输入，≥2路报警输出，≥2路音频输入，≥1路音频输出，≥1个SD卡槽，≥1个RS485接口，支持DC12V或POE供电；</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9EE5BC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B2826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358E405">
            <w:pPr>
              <w:jc w:val="center"/>
              <w:rPr>
                <w:rFonts w:hint="eastAsia" w:ascii="宋体" w:hAnsi="宋体" w:eastAsia="宋体" w:cs="宋体"/>
                <w:i w:val="0"/>
                <w:iCs w:val="0"/>
                <w:color w:val="000000"/>
                <w:sz w:val="24"/>
                <w:szCs w:val="24"/>
                <w:u w:val="none"/>
              </w:rPr>
            </w:pPr>
          </w:p>
        </w:tc>
      </w:tr>
      <w:tr w14:paraId="6409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4C632E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64487A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A2E32D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34CBD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12.支架及电源适配器配套设备：（1）电源：≥DC12V电源适配器；（2）铝合金支架；</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4B6C3F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15920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A057F9E">
            <w:pPr>
              <w:jc w:val="center"/>
              <w:rPr>
                <w:rFonts w:hint="eastAsia" w:ascii="宋体" w:hAnsi="宋体" w:eastAsia="宋体" w:cs="宋体"/>
                <w:i w:val="0"/>
                <w:iCs w:val="0"/>
                <w:color w:val="000000"/>
                <w:sz w:val="24"/>
                <w:szCs w:val="24"/>
                <w:u w:val="none"/>
              </w:rPr>
            </w:pPr>
          </w:p>
        </w:tc>
      </w:tr>
      <w:tr w14:paraId="1D39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26E43E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B644C8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B4EB69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61B5E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13.存储卡：（1）存储卡≥256GB；（2）读写速度：读≥95MB/s，写≥30MB/s；</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49AC9B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56AC8E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5C45C24">
            <w:pPr>
              <w:jc w:val="center"/>
              <w:rPr>
                <w:rFonts w:hint="eastAsia" w:ascii="宋体" w:hAnsi="宋体" w:eastAsia="宋体" w:cs="宋体"/>
                <w:i w:val="0"/>
                <w:iCs w:val="0"/>
                <w:color w:val="000000"/>
                <w:sz w:val="24"/>
                <w:szCs w:val="24"/>
                <w:u w:val="none"/>
              </w:rPr>
            </w:pPr>
          </w:p>
        </w:tc>
      </w:tr>
      <w:tr w14:paraId="6268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7E6A2D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F854CC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B4EA43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0784F1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14.网络传输：（1）提供4G物联网卡传输。</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B90596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201FAF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0FB1432">
            <w:pPr>
              <w:jc w:val="center"/>
              <w:rPr>
                <w:rFonts w:hint="eastAsia" w:ascii="宋体" w:hAnsi="宋体" w:eastAsia="宋体" w:cs="宋体"/>
                <w:i w:val="0"/>
                <w:iCs w:val="0"/>
                <w:color w:val="000000"/>
                <w:sz w:val="24"/>
                <w:szCs w:val="24"/>
                <w:u w:val="none"/>
              </w:rPr>
            </w:pPr>
          </w:p>
        </w:tc>
      </w:tr>
      <w:tr w14:paraId="1957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6E0FC75">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3A7E6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4CD7C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太阳能L型立杆</w:t>
            </w:r>
          </w:p>
        </w:tc>
        <w:tc>
          <w:tcPr>
            <w:tcW w:w="6224" w:type="dxa"/>
            <w:tcBorders>
              <w:top w:val="nil"/>
              <w:left w:val="single" w:color="000000" w:sz="8" w:space="0"/>
              <w:bottom w:val="nil"/>
              <w:right w:val="single" w:color="000000" w:sz="8" w:space="0"/>
            </w:tcBorders>
            <w:shd w:val="clear" w:color="auto" w:fill="auto"/>
            <w:vAlign w:val="center"/>
          </w:tcPr>
          <w:p w14:paraId="023D66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1.太阳能板: (1)正A级单晶多栅高效耐用电池片；(2)峰值功率≥150W；最佳工作电压≥17V；最佳工作电流≥8A；</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34CB6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1C63465A">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0BC274FA">
            <w:pPr>
              <w:jc w:val="center"/>
              <w:rPr>
                <w:rFonts w:hint="eastAsia" w:ascii="宋体" w:hAnsi="宋体" w:eastAsia="宋体" w:cs="宋体"/>
                <w:i w:val="0"/>
                <w:iCs w:val="0"/>
                <w:color w:val="000000"/>
                <w:sz w:val="24"/>
                <w:szCs w:val="24"/>
                <w:u w:val="none"/>
              </w:rPr>
            </w:pPr>
          </w:p>
        </w:tc>
      </w:tr>
      <w:tr w14:paraId="6908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918139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0891404">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5A6054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268C9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2.蓄电池:(1)额定电压≥12V；(2)额定容量≥200AH；</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0154DC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EE4534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30BB077">
            <w:pPr>
              <w:jc w:val="center"/>
              <w:rPr>
                <w:rFonts w:hint="eastAsia" w:ascii="宋体" w:hAnsi="宋体" w:eastAsia="宋体" w:cs="宋体"/>
                <w:i w:val="0"/>
                <w:iCs w:val="0"/>
                <w:color w:val="000000"/>
                <w:sz w:val="24"/>
                <w:szCs w:val="24"/>
                <w:u w:val="none"/>
              </w:rPr>
            </w:pPr>
          </w:p>
        </w:tc>
      </w:tr>
      <w:tr w14:paraId="1B894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10E1C9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DA363E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886446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4FCF0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3.线缆辅材：应符合国家标准的优质纯铜线缆及辅材，同时应满足地埋电池箱与立杆上按照的设备长度使用）；</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2E4761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C8B62B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A209488">
            <w:pPr>
              <w:jc w:val="center"/>
              <w:rPr>
                <w:rFonts w:hint="eastAsia" w:ascii="宋体" w:hAnsi="宋体" w:eastAsia="宋体" w:cs="宋体"/>
                <w:i w:val="0"/>
                <w:iCs w:val="0"/>
                <w:color w:val="000000"/>
                <w:sz w:val="24"/>
                <w:szCs w:val="24"/>
                <w:u w:val="none"/>
              </w:rPr>
            </w:pPr>
          </w:p>
        </w:tc>
      </w:tr>
      <w:tr w14:paraId="304B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B189A0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050E10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5E1757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044EC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4.主杆：4000mm×Φ114立杆、厚度≥2mm；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64EE1E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59761A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2CF32B4">
            <w:pPr>
              <w:jc w:val="center"/>
              <w:rPr>
                <w:rFonts w:hint="eastAsia" w:ascii="宋体" w:hAnsi="宋体" w:eastAsia="宋体" w:cs="宋体"/>
                <w:i w:val="0"/>
                <w:iCs w:val="0"/>
                <w:color w:val="000000"/>
                <w:sz w:val="24"/>
                <w:szCs w:val="24"/>
                <w:u w:val="none"/>
              </w:rPr>
            </w:pPr>
          </w:p>
        </w:tc>
      </w:tr>
      <w:tr w14:paraId="45AA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7E9425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E239FC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C92001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1910D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5.支臂：1000mm×Φ60、厚度≥2mm；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E06AE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430FB7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B3FBFE1">
            <w:pPr>
              <w:jc w:val="center"/>
              <w:rPr>
                <w:rFonts w:hint="eastAsia" w:ascii="宋体" w:hAnsi="宋体" w:eastAsia="宋体" w:cs="宋体"/>
                <w:i w:val="0"/>
                <w:iCs w:val="0"/>
                <w:color w:val="000000"/>
                <w:sz w:val="24"/>
                <w:szCs w:val="24"/>
                <w:u w:val="none"/>
              </w:rPr>
            </w:pPr>
          </w:p>
        </w:tc>
      </w:tr>
      <w:tr w14:paraId="34F2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BFFEBE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CB753B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F71266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4469C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6.支架：400mm×Φ60、厚度≥2mm；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A4477C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9E78A2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9D7EBD1">
            <w:pPr>
              <w:jc w:val="center"/>
              <w:rPr>
                <w:rFonts w:hint="eastAsia" w:ascii="宋体" w:hAnsi="宋体" w:eastAsia="宋体" w:cs="宋体"/>
                <w:i w:val="0"/>
                <w:iCs w:val="0"/>
                <w:color w:val="000000"/>
                <w:sz w:val="24"/>
                <w:szCs w:val="24"/>
                <w:u w:val="none"/>
              </w:rPr>
            </w:pPr>
          </w:p>
        </w:tc>
      </w:tr>
      <w:tr w14:paraId="2DBD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1C329F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A4A88E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3CB09C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A0B8E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7.避雷针：≥Φ12；</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56B216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2BA014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961720D">
            <w:pPr>
              <w:jc w:val="center"/>
              <w:rPr>
                <w:rFonts w:hint="eastAsia" w:ascii="宋体" w:hAnsi="宋体" w:eastAsia="宋体" w:cs="宋体"/>
                <w:i w:val="0"/>
                <w:iCs w:val="0"/>
                <w:color w:val="000000"/>
                <w:sz w:val="24"/>
                <w:szCs w:val="24"/>
                <w:u w:val="none"/>
              </w:rPr>
            </w:pPr>
          </w:p>
        </w:tc>
      </w:tr>
      <w:tr w14:paraId="1057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AB0EC5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87B02B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9758C1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4F1A6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8.杆体应为热镀锌等径钢管，钢板为Φ235碳素结构材质；</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F1B377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960E47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8397958">
            <w:pPr>
              <w:jc w:val="center"/>
              <w:rPr>
                <w:rFonts w:hint="eastAsia" w:ascii="宋体" w:hAnsi="宋体" w:eastAsia="宋体" w:cs="宋体"/>
                <w:i w:val="0"/>
                <w:iCs w:val="0"/>
                <w:color w:val="000000"/>
                <w:sz w:val="24"/>
                <w:szCs w:val="24"/>
                <w:u w:val="none"/>
              </w:rPr>
            </w:pPr>
          </w:p>
        </w:tc>
      </w:tr>
      <w:tr w14:paraId="3A86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72D95E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C6BEB4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3D3BB4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7B2BF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9.杆体表面应采用防静电喷塑处理，颜色喷灰白色；</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326747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72C0B3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EB7BE0E">
            <w:pPr>
              <w:jc w:val="center"/>
              <w:rPr>
                <w:rFonts w:hint="eastAsia" w:ascii="宋体" w:hAnsi="宋体" w:eastAsia="宋体" w:cs="宋体"/>
                <w:i w:val="0"/>
                <w:iCs w:val="0"/>
                <w:color w:val="000000"/>
                <w:sz w:val="24"/>
                <w:szCs w:val="24"/>
                <w:u w:val="none"/>
              </w:rPr>
            </w:pPr>
          </w:p>
        </w:tc>
      </w:tr>
      <w:tr w14:paraId="79E26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9F6843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77E1BF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C4AD3F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49496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10.应含法兰连接、螺柱、螺母、垫片、地笼等主杆安装所需配件；</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6A78CD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FED13D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0D3D950">
            <w:pPr>
              <w:jc w:val="center"/>
              <w:rPr>
                <w:rFonts w:hint="eastAsia" w:ascii="宋体" w:hAnsi="宋体" w:eastAsia="宋体" w:cs="宋体"/>
                <w:i w:val="0"/>
                <w:iCs w:val="0"/>
                <w:color w:val="000000"/>
                <w:sz w:val="24"/>
                <w:szCs w:val="24"/>
                <w:u w:val="none"/>
              </w:rPr>
            </w:pPr>
          </w:p>
        </w:tc>
      </w:tr>
      <w:tr w14:paraId="5DDF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94646B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BF17044">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D3B2E3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2D98BB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11.防水设备箱：（1）尺寸大小应满足安装相关设备设施的使用；（2）采用镀锌钢板材、厚度≥1mm，配抱箍。</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D1D744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6600EA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9033BCC">
            <w:pPr>
              <w:jc w:val="center"/>
              <w:rPr>
                <w:rFonts w:hint="eastAsia" w:ascii="宋体" w:hAnsi="宋体" w:eastAsia="宋体" w:cs="宋体"/>
                <w:i w:val="0"/>
                <w:iCs w:val="0"/>
                <w:color w:val="000000"/>
                <w:sz w:val="24"/>
                <w:szCs w:val="24"/>
                <w:u w:val="none"/>
              </w:rPr>
            </w:pPr>
          </w:p>
        </w:tc>
      </w:tr>
      <w:tr w14:paraId="2E4F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6292CAC">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726C9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48E9E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市电L型立杆</w:t>
            </w:r>
          </w:p>
        </w:tc>
        <w:tc>
          <w:tcPr>
            <w:tcW w:w="6224" w:type="dxa"/>
            <w:tcBorders>
              <w:top w:val="nil"/>
              <w:left w:val="single" w:color="000000" w:sz="8" w:space="0"/>
              <w:bottom w:val="nil"/>
              <w:right w:val="single" w:color="000000" w:sz="8" w:space="0"/>
            </w:tcBorders>
            <w:shd w:val="clear" w:color="auto" w:fill="auto"/>
            <w:vAlign w:val="center"/>
          </w:tcPr>
          <w:p w14:paraId="74A88E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1.主杆：4000mm×Φ114立杆、厚度≥2mm；</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71B28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1D8E03FB">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6BAF78AD">
            <w:pPr>
              <w:jc w:val="center"/>
              <w:rPr>
                <w:rFonts w:hint="eastAsia" w:ascii="宋体" w:hAnsi="宋体" w:eastAsia="宋体" w:cs="宋体"/>
                <w:i w:val="0"/>
                <w:iCs w:val="0"/>
                <w:color w:val="000000"/>
                <w:sz w:val="24"/>
                <w:szCs w:val="24"/>
                <w:u w:val="none"/>
              </w:rPr>
            </w:pPr>
          </w:p>
        </w:tc>
      </w:tr>
      <w:tr w14:paraId="2654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6C3916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2E08F5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915C8B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2B8A8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2.支臂：1000mm×Φ60、厚度≥2mm；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6AD30E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D83C0D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5A2502A">
            <w:pPr>
              <w:jc w:val="center"/>
              <w:rPr>
                <w:rFonts w:hint="eastAsia" w:ascii="宋体" w:hAnsi="宋体" w:eastAsia="宋体" w:cs="宋体"/>
                <w:i w:val="0"/>
                <w:iCs w:val="0"/>
                <w:color w:val="000000"/>
                <w:sz w:val="24"/>
                <w:szCs w:val="24"/>
                <w:u w:val="none"/>
              </w:rPr>
            </w:pPr>
          </w:p>
        </w:tc>
      </w:tr>
      <w:tr w14:paraId="1F0B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1F5898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8C44DF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504532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B149D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2.避雷针：≥Φ12；</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53C6E6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632DAD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A260120">
            <w:pPr>
              <w:jc w:val="center"/>
              <w:rPr>
                <w:rFonts w:hint="eastAsia" w:ascii="宋体" w:hAnsi="宋体" w:eastAsia="宋体" w:cs="宋体"/>
                <w:i w:val="0"/>
                <w:iCs w:val="0"/>
                <w:color w:val="000000"/>
                <w:sz w:val="24"/>
                <w:szCs w:val="24"/>
                <w:u w:val="none"/>
              </w:rPr>
            </w:pPr>
          </w:p>
        </w:tc>
      </w:tr>
      <w:tr w14:paraId="667DF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7316CA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49B6304">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9964CD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45134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3.杆体应为热镀锌等径钢管，钢板为Φ235碳素结构材质；</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6C520C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4F101D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F75EF0A">
            <w:pPr>
              <w:jc w:val="center"/>
              <w:rPr>
                <w:rFonts w:hint="eastAsia" w:ascii="宋体" w:hAnsi="宋体" w:eastAsia="宋体" w:cs="宋体"/>
                <w:i w:val="0"/>
                <w:iCs w:val="0"/>
                <w:color w:val="000000"/>
                <w:sz w:val="24"/>
                <w:szCs w:val="24"/>
                <w:u w:val="none"/>
              </w:rPr>
            </w:pPr>
          </w:p>
        </w:tc>
      </w:tr>
      <w:tr w14:paraId="1C5A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51823A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38E2FC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B792CB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7F671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4.杆体表面应采用防静电喷塑处理，颜色喷灰白色；</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45DA8F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38EC9E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F45FB70">
            <w:pPr>
              <w:jc w:val="center"/>
              <w:rPr>
                <w:rFonts w:hint="eastAsia" w:ascii="宋体" w:hAnsi="宋体" w:eastAsia="宋体" w:cs="宋体"/>
                <w:i w:val="0"/>
                <w:iCs w:val="0"/>
                <w:color w:val="000000"/>
                <w:sz w:val="24"/>
                <w:szCs w:val="24"/>
                <w:u w:val="none"/>
              </w:rPr>
            </w:pPr>
          </w:p>
        </w:tc>
      </w:tr>
      <w:tr w14:paraId="3A08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2D7B65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1B93E3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5C5C53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D4029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5.应含法兰连接、螺柱、螺母、垫片、地笼等主杆安装所需配件；</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DD6E02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895F50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8A51959">
            <w:pPr>
              <w:jc w:val="center"/>
              <w:rPr>
                <w:rFonts w:hint="eastAsia" w:ascii="宋体" w:hAnsi="宋体" w:eastAsia="宋体" w:cs="宋体"/>
                <w:i w:val="0"/>
                <w:iCs w:val="0"/>
                <w:color w:val="000000"/>
                <w:sz w:val="24"/>
                <w:szCs w:val="24"/>
                <w:u w:val="none"/>
              </w:rPr>
            </w:pPr>
          </w:p>
        </w:tc>
      </w:tr>
      <w:tr w14:paraId="0054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B73027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1B2B7B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B6D336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FE3C6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6.防水设备箱：（1）尺寸大小应满足安装相关设备设施的使用；（2）采用镀锌钢板材、厚度≥1mm，配抱箍。</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485832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722CE6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5AF78A7">
            <w:pPr>
              <w:jc w:val="center"/>
              <w:rPr>
                <w:rFonts w:hint="eastAsia" w:ascii="宋体" w:hAnsi="宋体" w:eastAsia="宋体" w:cs="宋体"/>
                <w:i w:val="0"/>
                <w:iCs w:val="0"/>
                <w:color w:val="000000"/>
                <w:sz w:val="24"/>
                <w:szCs w:val="24"/>
                <w:u w:val="none"/>
              </w:rPr>
            </w:pPr>
          </w:p>
        </w:tc>
      </w:tr>
      <w:tr w14:paraId="6550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D3CB9B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31404B3">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2C085E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575AA7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7.供电方式：市电220V电源。</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9A5FA7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70DC41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2D0EDD8">
            <w:pPr>
              <w:jc w:val="center"/>
              <w:rPr>
                <w:rFonts w:hint="eastAsia" w:ascii="宋体" w:hAnsi="宋体" w:eastAsia="宋体" w:cs="宋体"/>
                <w:i w:val="0"/>
                <w:iCs w:val="0"/>
                <w:color w:val="000000"/>
                <w:sz w:val="24"/>
                <w:szCs w:val="24"/>
                <w:u w:val="none"/>
              </w:rPr>
            </w:pPr>
          </w:p>
        </w:tc>
      </w:tr>
      <w:tr w14:paraId="6BB8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24822C0">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46C89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3BD03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语音宣传设备</w:t>
            </w:r>
          </w:p>
        </w:tc>
        <w:tc>
          <w:tcPr>
            <w:tcW w:w="6224" w:type="dxa"/>
            <w:tcBorders>
              <w:top w:val="nil"/>
              <w:left w:val="single" w:color="000000" w:sz="8" w:space="0"/>
              <w:bottom w:val="nil"/>
              <w:right w:val="single" w:color="000000" w:sz="8" w:space="0"/>
            </w:tcBorders>
            <w:shd w:val="clear" w:color="auto" w:fill="auto"/>
            <w:vAlign w:val="center"/>
          </w:tcPr>
          <w:p w14:paraId="69E262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1.额定功率：≥30W；</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7C04F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00A43336">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46D9FF35">
            <w:pPr>
              <w:jc w:val="center"/>
              <w:rPr>
                <w:rFonts w:hint="eastAsia" w:ascii="宋体" w:hAnsi="宋体" w:eastAsia="宋体" w:cs="宋体"/>
                <w:i w:val="0"/>
                <w:iCs w:val="0"/>
                <w:color w:val="000000"/>
                <w:sz w:val="24"/>
                <w:szCs w:val="24"/>
                <w:u w:val="none"/>
              </w:rPr>
            </w:pPr>
          </w:p>
        </w:tc>
      </w:tr>
      <w:tr w14:paraId="6C1E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BB670DB">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841844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FE887F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87B41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2.总谐波失真：THD≤10%；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EDA4A6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2E4F7C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2C4819">
            <w:pPr>
              <w:jc w:val="center"/>
              <w:rPr>
                <w:rFonts w:hint="eastAsia" w:ascii="宋体" w:hAnsi="宋体" w:eastAsia="宋体" w:cs="宋体"/>
                <w:i w:val="0"/>
                <w:iCs w:val="0"/>
                <w:color w:val="000000"/>
                <w:sz w:val="24"/>
                <w:szCs w:val="24"/>
                <w:u w:val="none"/>
              </w:rPr>
            </w:pPr>
          </w:p>
        </w:tc>
      </w:tr>
      <w:tr w14:paraId="21A9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DB0000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68354B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FE32B6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50E32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3.灵敏度：92db(±3db)；</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1008D2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101CBA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0EAA37B">
            <w:pPr>
              <w:jc w:val="center"/>
              <w:rPr>
                <w:rFonts w:hint="eastAsia" w:ascii="宋体" w:hAnsi="宋体" w:eastAsia="宋体" w:cs="宋体"/>
                <w:i w:val="0"/>
                <w:iCs w:val="0"/>
                <w:color w:val="000000"/>
                <w:sz w:val="24"/>
                <w:szCs w:val="24"/>
                <w:u w:val="none"/>
              </w:rPr>
            </w:pPr>
          </w:p>
        </w:tc>
      </w:tr>
      <w:tr w14:paraId="4FF3B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729448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876255F">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AB2F93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B1FC9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4.设备接口：线路输入接口×1，开关量触发接口×3，USB接口×1；</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1F2B4D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49C848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EA9CC3A">
            <w:pPr>
              <w:jc w:val="center"/>
              <w:rPr>
                <w:rFonts w:hint="eastAsia" w:ascii="宋体" w:hAnsi="宋体" w:eastAsia="宋体" w:cs="宋体"/>
                <w:i w:val="0"/>
                <w:iCs w:val="0"/>
                <w:color w:val="000000"/>
                <w:sz w:val="24"/>
                <w:szCs w:val="24"/>
                <w:u w:val="none"/>
              </w:rPr>
            </w:pPr>
          </w:p>
        </w:tc>
      </w:tr>
      <w:tr w14:paraId="563C7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7F6310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EB26DB4">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00437C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E87A4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5.重量：≤3Kg；</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43C6DA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0EEF36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289D31E">
            <w:pPr>
              <w:jc w:val="center"/>
              <w:rPr>
                <w:rFonts w:hint="eastAsia" w:ascii="宋体" w:hAnsi="宋体" w:eastAsia="宋体" w:cs="宋体"/>
                <w:i w:val="0"/>
                <w:iCs w:val="0"/>
                <w:color w:val="000000"/>
                <w:sz w:val="24"/>
                <w:szCs w:val="24"/>
                <w:u w:val="none"/>
              </w:rPr>
            </w:pPr>
          </w:p>
        </w:tc>
      </w:tr>
      <w:tr w14:paraId="081F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2A9D6A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12537D1">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046DD43">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C0AC8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6.通用功能：拨码开关×1，音量调节×2（线路输入音量调节和开关量触发音量调节）；</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B5CD31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3A6743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2AC0D78">
            <w:pPr>
              <w:jc w:val="center"/>
              <w:rPr>
                <w:rFonts w:hint="eastAsia" w:ascii="宋体" w:hAnsi="宋体" w:eastAsia="宋体" w:cs="宋体"/>
                <w:i w:val="0"/>
                <w:iCs w:val="0"/>
                <w:color w:val="000000"/>
                <w:sz w:val="24"/>
                <w:szCs w:val="24"/>
                <w:u w:val="none"/>
              </w:rPr>
            </w:pPr>
          </w:p>
        </w:tc>
      </w:tr>
      <w:tr w14:paraId="1B41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92ADCE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8CAF7F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84737C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3AF1C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7.预设功能：内置≥8M音频存储空间，可预录语音，可以通过外置USB接口擦除拷贝≥5首音乐；</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D63E91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1853CA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B8E9A98">
            <w:pPr>
              <w:jc w:val="center"/>
              <w:rPr>
                <w:rFonts w:hint="eastAsia" w:ascii="宋体" w:hAnsi="宋体" w:eastAsia="宋体" w:cs="宋体"/>
                <w:i w:val="0"/>
                <w:iCs w:val="0"/>
                <w:color w:val="000000"/>
                <w:sz w:val="24"/>
                <w:szCs w:val="24"/>
                <w:u w:val="none"/>
              </w:rPr>
            </w:pPr>
          </w:p>
        </w:tc>
      </w:tr>
      <w:tr w14:paraId="0979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72F217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A16290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C32E41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09E27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8.待机功耗：≤0.2W；</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46EEF9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297424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ED4C201">
            <w:pPr>
              <w:jc w:val="center"/>
              <w:rPr>
                <w:rFonts w:hint="eastAsia" w:ascii="宋体" w:hAnsi="宋体" w:eastAsia="宋体" w:cs="宋体"/>
                <w:i w:val="0"/>
                <w:iCs w:val="0"/>
                <w:color w:val="000000"/>
                <w:sz w:val="24"/>
                <w:szCs w:val="24"/>
                <w:u w:val="none"/>
              </w:rPr>
            </w:pPr>
          </w:p>
        </w:tc>
      </w:tr>
      <w:tr w14:paraId="333E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FA99A8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6F3EFC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7A60489">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07B30E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9.工作湿度：≤90%RH（无凝结）。</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5B06B4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D33EB8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5E5C74F">
            <w:pPr>
              <w:jc w:val="center"/>
              <w:rPr>
                <w:rFonts w:hint="eastAsia" w:ascii="宋体" w:hAnsi="宋体" w:eastAsia="宋体" w:cs="宋体"/>
                <w:i w:val="0"/>
                <w:iCs w:val="0"/>
                <w:color w:val="000000"/>
                <w:sz w:val="24"/>
                <w:szCs w:val="24"/>
                <w:u w:val="none"/>
              </w:rPr>
            </w:pPr>
          </w:p>
        </w:tc>
      </w:tr>
      <w:tr w14:paraId="466F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7904169">
            <w:pPr>
              <w:jc w:val="center"/>
              <w:rPr>
                <w:rFonts w:hint="eastAsia" w:ascii="宋体" w:hAnsi="宋体" w:eastAsia="宋体" w:cs="宋体"/>
                <w:i w:val="0"/>
                <w:iCs w:val="0"/>
                <w:color w:val="000000"/>
                <w:sz w:val="24"/>
                <w:szCs w:val="24"/>
                <w:u w:val="none"/>
              </w:rPr>
            </w:pPr>
          </w:p>
        </w:tc>
        <w:tc>
          <w:tcPr>
            <w:tcW w:w="1111" w:type="dxa"/>
            <w:vMerge w:val="restart"/>
            <w:tcBorders>
              <w:top w:val="nil"/>
              <w:left w:val="single" w:color="000000" w:sz="8" w:space="0"/>
              <w:bottom w:val="single" w:color="000000" w:sz="8" w:space="0"/>
              <w:right w:val="single" w:color="000000" w:sz="8" w:space="0"/>
            </w:tcBorders>
            <w:shd w:val="clear" w:color="auto" w:fill="auto"/>
            <w:vAlign w:val="center"/>
          </w:tcPr>
          <w:p w14:paraId="63650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27" w:type="dxa"/>
            <w:vMerge w:val="restart"/>
            <w:tcBorders>
              <w:top w:val="nil"/>
              <w:left w:val="single" w:color="000000" w:sz="8" w:space="0"/>
              <w:bottom w:val="single" w:color="000000" w:sz="8" w:space="0"/>
              <w:right w:val="single" w:color="000000" w:sz="8" w:space="0"/>
            </w:tcBorders>
            <w:shd w:val="clear" w:color="auto" w:fill="auto"/>
            <w:vAlign w:val="center"/>
          </w:tcPr>
          <w:p w14:paraId="015CB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智能道闸</w:t>
            </w:r>
          </w:p>
        </w:tc>
        <w:tc>
          <w:tcPr>
            <w:tcW w:w="6224" w:type="dxa"/>
            <w:tcBorders>
              <w:top w:val="nil"/>
              <w:left w:val="single" w:color="000000" w:sz="8" w:space="0"/>
              <w:bottom w:val="nil"/>
              <w:right w:val="single" w:color="000000" w:sz="8" w:space="0"/>
            </w:tcBorders>
            <w:shd w:val="clear" w:color="auto" w:fill="auto"/>
            <w:vAlign w:val="center"/>
          </w:tcPr>
          <w:p w14:paraId="11A2913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（1）道闸机</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4A44B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474AF8A1">
            <w:pPr>
              <w:jc w:val="center"/>
              <w:rPr>
                <w:rFonts w:hint="eastAsia" w:ascii="宋体" w:hAnsi="宋体" w:eastAsia="宋体" w:cs="宋体"/>
                <w:i w:val="0"/>
                <w:iCs w:val="0"/>
                <w:color w:val="000000"/>
                <w:sz w:val="24"/>
                <w:szCs w:val="24"/>
                <w:u w:val="none"/>
              </w:rPr>
            </w:pPr>
          </w:p>
        </w:tc>
        <w:tc>
          <w:tcPr>
            <w:tcW w:w="1231" w:type="dxa"/>
            <w:vMerge w:val="restart"/>
            <w:tcBorders>
              <w:top w:val="nil"/>
              <w:left w:val="single" w:color="000000" w:sz="8" w:space="0"/>
              <w:bottom w:val="single" w:color="000000" w:sz="8" w:space="0"/>
              <w:right w:val="single" w:color="000000" w:sz="8" w:space="0"/>
            </w:tcBorders>
            <w:shd w:val="clear" w:color="auto" w:fill="auto"/>
            <w:vAlign w:val="center"/>
          </w:tcPr>
          <w:p w14:paraId="2D5E5C8D">
            <w:pPr>
              <w:jc w:val="center"/>
              <w:rPr>
                <w:rFonts w:hint="eastAsia" w:ascii="宋体" w:hAnsi="宋体" w:eastAsia="宋体" w:cs="宋体"/>
                <w:i w:val="0"/>
                <w:iCs w:val="0"/>
                <w:color w:val="000000"/>
                <w:sz w:val="24"/>
                <w:szCs w:val="24"/>
                <w:u w:val="none"/>
              </w:rPr>
            </w:pPr>
          </w:p>
        </w:tc>
      </w:tr>
      <w:tr w14:paraId="0E09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805A89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2646F1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FFEB15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CE5F1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1.寿命≥250万次；</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C99172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C2C784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EFFB20B">
            <w:pPr>
              <w:jc w:val="center"/>
              <w:rPr>
                <w:rFonts w:hint="eastAsia" w:ascii="宋体" w:hAnsi="宋体" w:eastAsia="宋体" w:cs="宋体"/>
                <w:i w:val="0"/>
                <w:iCs w:val="0"/>
                <w:color w:val="000000"/>
                <w:sz w:val="24"/>
                <w:szCs w:val="24"/>
                <w:u w:val="none"/>
              </w:rPr>
            </w:pPr>
          </w:p>
        </w:tc>
      </w:tr>
      <w:tr w14:paraId="2D43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C66EE4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88AB13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32DBCC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959B0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2.单向多速，24V直流无刷电机；</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A9B937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15386B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886D001">
            <w:pPr>
              <w:jc w:val="center"/>
              <w:rPr>
                <w:rFonts w:hint="eastAsia" w:ascii="宋体" w:hAnsi="宋体" w:eastAsia="宋体" w:cs="宋体"/>
                <w:i w:val="0"/>
                <w:iCs w:val="0"/>
                <w:color w:val="000000"/>
                <w:sz w:val="24"/>
                <w:szCs w:val="24"/>
                <w:u w:val="none"/>
              </w:rPr>
            </w:pPr>
          </w:p>
        </w:tc>
      </w:tr>
      <w:tr w14:paraId="6522D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35822C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B2B69E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130D70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F420F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3.1.5s-6s可调，杆长≥4.5m；</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C17135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1E13D9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7376A9F">
            <w:pPr>
              <w:jc w:val="center"/>
              <w:rPr>
                <w:rFonts w:hint="eastAsia" w:ascii="宋体" w:hAnsi="宋体" w:eastAsia="宋体" w:cs="宋体"/>
                <w:i w:val="0"/>
                <w:iCs w:val="0"/>
                <w:color w:val="000000"/>
                <w:sz w:val="24"/>
                <w:szCs w:val="24"/>
                <w:u w:val="none"/>
              </w:rPr>
            </w:pPr>
          </w:p>
        </w:tc>
      </w:tr>
      <w:tr w14:paraId="057C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9E224F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8B4984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EBF38F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C4694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4.配以连杆传动机构、平衡弹簧、运行稳定可靠</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BF59FD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E93EEB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B15A62B">
            <w:pPr>
              <w:jc w:val="center"/>
              <w:rPr>
                <w:rFonts w:hint="eastAsia" w:ascii="宋体" w:hAnsi="宋体" w:eastAsia="宋体" w:cs="宋体"/>
                <w:i w:val="0"/>
                <w:iCs w:val="0"/>
                <w:color w:val="000000"/>
                <w:sz w:val="24"/>
                <w:szCs w:val="24"/>
                <w:u w:val="none"/>
              </w:rPr>
            </w:pPr>
          </w:p>
        </w:tc>
      </w:tr>
      <w:tr w14:paraId="6CAA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867D27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1FE064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2A95F3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ED4BD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5.停电手摇电机底部手轮起杆，来电自动复位；</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F85E2A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838A33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91BCC8">
            <w:pPr>
              <w:jc w:val="center"/>
              <w:rPr>
                <w:rFonts w:hint="eastAsia" w:ascii="宋体" w:hAnsi="宋体" w:eastAsia="宋体" w:cs="宋体"/>
                <w:i w:val="0"/>
                <w:iCs w:val="0"/>
                <w:color w:val="000000"/>
                <w:sz w:val="24"/>
                <w:szCs w:val="24"/>
                <w:u w:val="none"/>
              </w:rPr>
            </w:pPr>
          </w:p>
        </w:tc>
      </w:tr>
      <w:tr w14:paraId="4B26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A60A963">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DE6AB6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2EF3D25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7788F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6.无线遥控控制起杆、落杆和停止；</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69768B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3C10ED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228489A">
            <w:pPr>
              <w:jc w:val="center"/>
              <w:rPr>
                <w:rFonts w:hint="eastAsia" w:ascii="宋体" w:hAnsi="宋体" w:eastAsia="宋体" w:cs="宋体"/>
                <w:i w:val="0"/>
                <w:iCs w:val="0"/>
                <w:color w:val="000000"/>
                <w:sz w:val="24"/>
                <w:szCs w:val="24"/>
                <w:u w:val="none"/>
              </w:rPr>
            </w:pPr>
          </w:p>
        </w:tc>
      </w:tr>
      <w:tr w14:paraId="6680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6E092B5">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7B7DA02">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889BCA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7950D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7.支持地感防砸及车过自动落杆；</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85A106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CFBA5C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CADF235">
            <w:pPr>
              <w:jc w:val="center"/>
              <w:rPr>
                <w:rFonts w:hint="eastAsia" w:ascii="宋体" w:hAnsi="宋体" w:eastAsia="宋体" w:cs="宋体"/>
                <w:i w:val="0"/>
                <w:iCs w:val="0"/>
                <w:color w:val="000000"/>
                <w:sz w:val="24"/>
                <w:szCs w:val="24"/>
                <w:u w:val="none"/>
              </w:rPr>
            </w:pPr>
          </w:p>
        </w:tc>
      </w:tr>
      <w:tr w14:paraId="57B9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67CCB4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3E9810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26B2C4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C82DE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8.接停车场系统开、关控制信号；</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CE2574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34537D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C2288BF">
            <w:pPr>
              <w:jc w:val="center"/>
              <w:rPr>
                <w:rFonts w:hint="eastAsia" w:ascii="宋体" w:hAnsi="宋体" w:eastAsia="宋体" w:cs="宋体"/>
                <w:i w:val="0"/>
                <w:iCs w:val="0"/>
                <w:color w:val="000000"/>
                <w:sz w:val="24"/>
                <w:szCs w:val="24"/>
                <w:u w:val="none"/>
              </w:rPr>
            </w:pPr>
          </w:p>
        </w:tc>
      </w:tr>
      <w:tr w14:paraId="4A5D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8AFC7A8">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769F12D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0619A4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A7BCB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9.红绿灯接口，干接点输出；</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2F7709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35EDBB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06EBCCF">
            <w:pPr>
              <w:jc w:val="center"/>
              <w:rPr>
                <w:rFonts w:hint="eastAsia" w:ascii="宋体" w:hAnsi="宋体" w:eastAsia="宋体" w:cs="宋体"/>
                <w:i w:val="0"/>
                <w:iCs w:val="0"/>
                <w:color w:val="000000"/>
                <w:sz w:val="24"/>
                <w:szCs w:val="24"/>
                <w:u w:val="none"/>
              </w:rPr>
            </w:pPr>
          </w:p>
        </w:tc>
      </w:tr>
      <w:tr w14:paraId="075B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402D8EC">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10163D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C4AE7DF">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31DACE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10.提供限位状态信号给停车场系统；（输出COM/NC）；</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E8561A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5DA9AC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E81EBD1">
            <w:pPr>
              <w:jc w:val="center"/>
              <w:rPr>
                <w:rFonts w:hint="eastAsia" w:ascii="宋体" w:hAnsi="宋体" w:eastAsia="宋体" w:cs="宋体"/>
                <w:i w:val="0"/>
                <w:iCs w:val="0"/>
                <w:color w:val="000000"/>
                <w:sz w:val="24"/>
                <w:szCs w:val="24"/>
                <w:u w:val="none"/>
              </w:rPr>
            </w:pPr>
          </w:p>
        </w:tc>
      </w:tr>
      <w:tr w14:paraId="241CC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E02DED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3C3634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AB4A41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5DB80F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11.延时自动落杆功能寿命≥200万次，双弹簧设计；</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A62333F">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34C099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D02BE3E">
            <w:pPr>
              <w:jc w:val="center"/>
              <w:rPr>
                <w:rFonts w:hint="eastAsia" w:ascii="宋体" w:hAnsi="宋体" w:eastAsia="宋体" w:cs="宋体"/>
                <w:i w:val="0"/>
                <w:iCs w:val="0"/>
                <w:color w:val="000000"/>
                <w:sz w:val="24"/>
                <w:szCs w:val="24"/>
                <w:u w:val="none"/>
              </w:rPr>
            </w:pPr>
          </w:p>
        </w:tc>
      </w:tr>
      <w:tr w14:paraId="6EF5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BBD5D2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74E3F3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7F6C9B1">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72ED0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12.配备数量1台。</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0790EA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C1BA7F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D4B97FF">
            <w:pPr>
              <w:jc w:val="center"/>
              <w:rPr>
                <w:rFonts w:hint="eastAsia" w:ascii="宋体" w:hAnsi="宋体" w:eastAsia="宋体" w:cs="宋体"/>
                <w:i w:val="0"/>
                <w:iCs w:val="0"/>
                <w:color w:val="000000"/>
                <w:sz w:val="24"/>
                <w:szCs w:val="24"/>
                <w:u w:val="none"/>
              </w:rPr>
            </w:pPr>
          </w:p>
        </w:tc>
      </w:tr>
      <w:tr w14:paraId="0314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2D0D334">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E686C3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0FC7F2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B29A3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高清车牌识别机</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7EBC14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6F6BFF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BA36C37">
            <w:pPr>
              <w:jc w:val="center"/>
              <w:rPr>
                <w:rFonts w:hint="eastAsia" w:ascii="宋体" w:hAnsi="宋体" w:eastAsia="宋体" w:cs="宋体"/>
                <w:i w:val="0"/>
                <w:iCs w:val="0"/>
                <w:color w:val="000000"/>
                <w:sz w:val="24"/>
                <w:szCs w:val="24"/>
                <w:u w:val="none"/>
              </w:rPr>
            </w:pPr>
          </w:p>
        </w:tc>
      </w:tr>
      <w:tr w14:paraId="51E1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5B04F17">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2D95329">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CC0E67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3263A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1.识别、显示、补光一体式；                                                         2.显示屏采用超高亮度灯珠，超大字体，户外远距离也应清晰分辨；</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8686A0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5ED0D7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159F0DC">
            <w:pPr>
              <w:jc w:val="center"/>
              <w:rPr>
                <w:rFonts w:hint="eastAsia" w:ascii="宋体" w:hAnsi="宋体" w:eastAsia="宋体" w:cs="宋体"/>
                <w:i w:val="0"/>
                <w:iCs w:val="0"/>
                <w:color w:val="000000"/>
                <w:sz w:val="24"/>
                <w:szCs w:val="24"/>
                <w:u w:val="none"/>
              </w:rPr>
            </w:pPr>
          </w:p>
        </w:tc>
      </w:tr>
      <w:tr w14:paraId="31EF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7D3A8A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2ED0B6D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BD7F85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8029BC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3.内置≥300万高清像素CMOS图像传感器，支持最大角度60°，全天正确识别率≥99.8％；</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ABCFAD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33610C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DD113E9">
            <w:pPr>
              <w:jc w:val="center"/>
              <w:rPr>
                <w:rFonts w:hint="eastAsia" w:ascii="宋体" w:hAnsi="宋体" w:eastAsia="宋体" w:cs="宋体"/>
                <w:i w:val="0"/>
                <w:iCs w:val="0"/>
                <w:color w:val="000000"/>
                <w:sz w:val="24"/>
                <w:szCs w:val="24"/>
                <w:u w:val="none"/>
              </w:rPr>
            </w:pPr>
          </w:p>
        </w:tc>
      </w:tr>
      <w:tr w14:paraId="3A6B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E2B11B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960FC2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F16973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1DBBAE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4.全系列车牌均可识别（普通蓝牌、单双层黄牌、新能源、单双层警车、新武警、单双层军牌、新使馆、教练车、港澳进出大陆车牌、应急车牌、民航、特殊车牌等）；                                                </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BE0D766">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7C849C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26246D2">
            <w:pPr>
              <w:jc w:val="center"/>
              <w:rPr>
                <w:rFonts w:hint="eastAsia" w:ascii="宋体" w:hAnsi="宋体" w:eastAsia="宋体" w:cs="宋体"/>
                <w:i w:val="0"/>
                <w:iCs w:val="0"/>
                <w:color w:val="000000"/>
                <w:sz w:val="24"/>
                <w:szCs w:val="24"/>
                <w:u w:val="none"/>
              </w:rPr>
            </w:pPr>
          </w:p>
        </w:tc>
      </w:tr>
      <w:tr w14:paraId="5EF0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3548D43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7BB438A">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351FD5BE">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25DA0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6.相机结构采用自主发明内置三维万向调节结构设计；</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E845897">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A89F04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234FDA9">
            <w:pPr>
              <w:jc w:val="center"/>
              <w:rPr>
                <w:rFonts w:hint="eastAsia" w:ascii="宋体" w:hAnsi="宋体" w:eastAsia="宋体" w:cs="宋体"/>
                <w:i w:val="0"/>
                <w:iCs w:val="0"/>
                <w:color w:val="000000"/>
                <w:sz w:val="24"/>
                <w:szCs w:val="24"/>
                <w:u w:val="none"/>
              </w:rPr>
            </w:pPr>
          </w:p>
        </w:tc>
      </w:tr>
      <w:tr w14:paraId="1CC2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7C3470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F45515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5525A668">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17512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7.工作温度：-25℃～70℃；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66B07C1">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FC5BB5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6B27B97">
            <w:pPr>
              <w:jc w:val="center"/>
              <w:rPr>
                <w:rFonts w:hint="eastAsia" w:ascii="宋体" w:hAnsi="宋体" w:eastAsia="宋体" w:cs="宋体"/>
                <w:i w:val="0"/>
                <w:iCs w:val="0"/>
                <w:color w:val="000000"/>
                <w:sz w:val="24"/>
                <w:szCs w:val="24"/>
                <w:u w:val="none"/>
              </w:rPr>
            </w:pPr>
          </w:p>
        </w:tc>
      </w:tr>
      <w:tr w14:paraId="4BBA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81A2671">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5F5007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11A12CB">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ECA71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8.整机电源输入电压：AC200～240V；</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4D506A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65906D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0F6AED2">
            <w:pPr>
              <w:jc w:val="center"/>
              <w:rPr>
                <w:rFonts w:hint="eastAsia" w:ascii="宋体" w:hAnsi="宋体" w:eastAsia="宋体" w:cs="宋体"/>
                <w:i w:val="0"/>
                <w:iCs w:val="0"/>
                <w:color w:val="000000"/>
                <w:sz w:val="24"/>
                <w:szCs w:val="24"/>
                <w:u w:val="none"/>
              </w:rPr>
            </w:pPr>
          </w:p>
        </w:tc>
      </w:tr>
      <w:tr w14:paraId="2031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5BD32E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B86614D">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B073D00">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FFF70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9.控制器输入电压：DC12V±10% 5A；</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74A334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6B1B62B">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F824C66">
            <w:pPr>
              <w:jc w:val="center"/>
              <w:rPr>
                <w:rFonts w:hint="eastAsia" w:ascii="宋体" w:hAnsi="宋体" w:eastAsia="宋体" w:cs="宋体"/>
                <w:i w:val="0"/>
                <w:iCs w:val="0"/>
                <w:color w:val="000000"/>
                <w:sz w:val="24"/>
                <w:szCs w:val="24"/>
                <w:u w:val="none"/>
              </w:rPr>
            </w:pPr>
          </w:p>
        </w:tc>
      </w:tr>
      <w:tr w14:paraId="35AB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DC74D2D">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CC2C7CC">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8DEBC76">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39B90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10.通讯方式：TCP/IP；</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8F2AC9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081289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4DE161D">
            <w:pPr>
              <w:jc w:val="center"/>
              <w:rPr>
                <w:rFonts w:hint="eastAsia" w:ascii="宋体" w:hAnsi="宋体" w:eastAsia="宋体" w:cs="宋体"/>
                <w:i w:val="0"/>
                <w:iCs w:val="0"/>
                <w:color w:val="000000"/>
                <w:sz w:val="24"/>
                <w:szCs w:val="24"/>
                <w:u w:val="none"/>
              </w:rPr>
            </w:pPr>
          </w:p>
        </w:tc>
      </w:tr>
      <w:tr w14:paraId="0407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70939C9">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9401E2E">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3FE73F4">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62591B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11.相对湿度：30%～80%（无凝露）；</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C01392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37DCD4E">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B073DBB">
            <w:pPr>
              <w:jc w:val="center"/>
              <w:rPr>
                <w:rFonts w:hint="eastAsia" w:ascii="宋体" w:hAnsi="宋体" w:eastAsia="宋体" w:cs="宋体"/>
                <w:i w:val="0"/>
                <w:iCs w:val="0"/>
                <w:color w:val="000000"/>
                <w:sz w:val="24"/>
                <w:szCs w:val="24"/>
                <w:u w:val="none"/>
              </w:rPr>
            </w:pPr>
          </w:p>
        </w:tc>
      </w:tr>
      <w:tr w14:paraId="48F2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109B137A">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45697EA8">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7D49012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AD5E7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12.最佳识别距离：3-6米；</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0DA1CCA">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82685B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07AF230">
            <w:pPr>
              <w:jc w:val="center"/>
              <w:rPr>
                <w:rFonts w:hint="eastAsia" w:ascii="宋体" w:hAnsi="宋体" w:eastAsia="宋体" w:cs="宋体"/>
                <w:i w:val="0"/>
                <w:iCs w:val="0"/>
                <w:color w:val="000000"/>
                <w:sz w:val="24"/>
                <w:szCs w:val="24"/>
                <w:u w:val="none"/>
              </w:rPr>
            </w:pPr>
          </w:p>
        </w:tc>
      </w:tr>
      <w:tr w14:paraId="14CF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725C41DF">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086AAF96">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EFE344A">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23E756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13.识别角度：车道与车牌夹角不大于 50°；</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8154093">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C2AEAE4">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F276CE1">
            <w:pPr>
              <w:jc w:val="center"/>
              <w:rPr>
                <w:rFonts w:hint="eastAsia" w:ascii="宋体" w:hAnsi="宋体" w:eastAsia="宋体" w:cs="宋体"/>
                <w:i w:val="0"/>
                <w:iCs w:val="0"/>
                <w:color w:val="000000"/>
                <w:sz w:val="24"/>
                <w:szCs w:val="24"/>
                <w:u w:val="none"/>
              </w:rPr>
            </w:pPr>
          </w:p>
        </w:tc>
      </w:tr>
      <w:tr w14:paraId="57E17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1345B6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52516200">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63F79B5C">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06A884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14.适应车速：0-40公里/小时；</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7C096F30">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B890F1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D734EE7">
            <w:pPr>
              <w:jc w:val="center"/>
              <w:rPr>
                <w:rFonts w:hint="eastAsia" w:ascii="宋体" w:hAnsi="宋体" w:eastAsia="宋体" w:cs="宋体"/>
                <w:i w:val="0"/>
                <w:iCs w:val="0"/>
                <w:color w:val="000000"/>
                <w:sz w:val="24"/>
                <w:szCs w:val="24"/>
                <w:u w:val="none"/>
              </w:rPr>
            </w:pPr>
          </w:p>
        </w:tc>
      </w:tr>
      <w:tr w14:paraId="4C14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4331CC86">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1FA3EFB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8F8F1FD">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37938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15.车牌防伪：支持异常车牌（手机拍照、打印）告警；</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2C30A8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2404D9D">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E6768EB">
            <w:pPr>
              <w:jc w:val="center"/>
              <w:rPr>
                <w:rFonts w:hint="eastAsia" w:ascii="宋体" w:hAnsi="宋体" w:eastAsia="宋体" w:cs="宋体"/>
                <w:i w:val="0"/>
                <w:iCs w:val="0"/>
                <w:color w:val="000000"/>
                <w:sz w:val="24"/>
                <w:szCs w:val="24"/>
                <w:u w:val="none"/>
              </w:rPr>
            </w:pPr>
          </w:p>
        </w:tc>
      </w:tr>
      <w:tr w14:paraId="3A7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2B3FE252">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3A3EBA5">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104DFC57">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754E92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16.车牌白名单：支持精准，智能模糊匹配白名单车牌规则；</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18EF8DF8">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3E1F704C">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42D25E9F">
            <w:pPr>
              <w:jc w:val="center"/>
              <w:rPr>
                <w:rFonts w:hint="eastAsia" w:ascii="宋体" w:hAnsi="宋体" w:eastAsia="宋体" w:cs="宋体"/>
                <w:i w:val="0"/>
                <w:iCs w:val="0"/>
                <w:color w:val="000000"/>
                <w:sz w:val="24"/>
                <w:szCs w:val="24"/>
                <w:u w:val="none"/>
              </w:rPr>
            </w:pPr>
          </w:p>
        </w:tc>
      </w:tr>
      <w:tr w14:paraId="1069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62BAD56E">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66D61577">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0A43DAF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nil"/>
              <w:right w:val="single" w:color="000000" w:sz="8" w:space="0"/>
            </w:tcBorders>
            <w:shd w:val="clear" w:color="auto" w:fill="auto"/>
            <w:vAlign w:val="center"/>
          </w:tcPr>
          <w:p w14:paraId="44171E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17.智能校准：支持精准或以通配符的方式，智能校准车牌号及车牌类型及颜色；</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E7E26E2">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FBD1BD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52D6107F">
            <w:pPr>
              <w:jc w:val="center"/>
              <w:rPr>
                <w:rFonts w:hint="eastAsia" w:ascii="宋体" w:hAnsi="宋体" w:eastAsia="宋体" w:cs="宋体"/>
                <w:i w:val="0"/>
                <w:iCs w:val="0"/>
                <w:color w:val="000000"/>
                <w:sz w:val="24"/>
                <w:szCs w:val="24"/>
                <w:u w:val="none"/>
              </w:rPr>
            </w:pPr>
          </w:p>
        </w:tc>
      </w:tr>
      <w:tr w14:paraId="2C46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58960300">
            <w:pPr>
              <w:jc w:val="center"/>
              <w:rPr>
                <w:rFonts w:hint="eastAsia" w:ascii="宋体" w:hAnsi="宋体" w:eastAsia="宋体" w:cs="宋体"/>
                <w:i w:val="0"/>
                <w:iCs w:val="0"/>
                <w:color w:val="000000"/>
                <w:sz w:val="24"/>
                <w:szCs w:val="24"/>
                <w:u w:val="none"/>
              </w:rPr>
            </w:pPr>
          </w:p>
        </w:tc>
        <w:tc>
          <w:tcPr>
            <w:tcW w:w="1111" w:type="dxa"/>
            <w:vMerge w:val="continue"/>
            <w:tcBorders>
              <w:top w:val="nil"/>
              <w:left w:val="single" w:color="000000" w:sz="8" w:space="0"/>
              <w:bottom w:val="single" w:color="000000" w:sz="8" w:space="0"/>
              <w:right w:val="single" w:color="000000" w:sz="8" w:space="0"/>
            </w:tcBorders>
            <w:shd w:val="clear" w:color="auto" w:fill="auto"/>
            <w:vAlign w:val="center"/>
          </w:tcPr>
          <w:p w14:paraId="362790BB">
            <w:pPr>
              <w:jc w:val="center"/>
              <w:rPr>
                <w:rFonts w:hint="eastAsia" w:ascii="宋体" w:hAnsi="宋体" w:eastAsia="宋体" w:cs="宋体"/>
                <w:i w:val="0"/>
                <w:iCs w:val="0"/>
                <w:color w:val="000000"/>
                <w:sz w:val="24"/>
                <w:szCs w:val="24"/>
                <w:u w:val="none"/>
              </w:rPr>
            </w:pPr>
          </w:p>
        </w:tc>
        <w:tc>
          <w:tcPr>
            <w:tcW w:w="1727" w:type="dxa"/>
            <w:vMerge w:val="continue"/>
            <w:tcBorders>
              <w:top w:val="nil"/>
              <w:left w:val="single" w:color="000000" w:sz="8" w:space="0"/>
              <w:bottom w:val="single" w:color="000000" w:sz="8" w:space="0"/>
              <w:right w:val="single" w:color="000000" w:sz="8" w:space="0"/>
            </w:tcBorders>
            <w:shd w:val="clear" w:color="auto" w:fill="auto"/>
            <w:vAlign w:val="center"/>
          </w:tcPr>
          <w:p w14:paraId="43C5BF95">
            <w:pPr>
              <w:jc w:val="center"/>
              <w:rPr>
                <w:rFonts w:hint="eastAsia" w:ascii="宋体" w:hAnsi="宋体" w:eastAsia="宋体" w:cs="宋体"/>
                <w:i w:val="0"/>
                <w:iCs w:val="0"/>
                <w:color w:val="000000"/>
                <w:sz w:val="24"/>
                <w:szCs w:val="24"/>
                <w:u w:val="none"/>
              </w:rPr>
            </w:pP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1C3AF6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18.配备数量2台。</w:t>
            </w: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29373045">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60E41249">
            <w:pPr>
              <w:jc w:val="center"/>
              <w:rPr>
                <w:rFonts w:hint="eastAsia" w:ascii="宋体" w:hAnsi="宋体" w:eastAsia="宋体" w:cs="宋体"/>
                <w:i w:val="0"/>
                <w:iCs w:val="0"/>
                <w:color w:val="000000"/>
                <w:sz w:val="24"/>
                <w:szCs w:val="24"/>
                <w:u w:val="none"/>
              </w:rPr>
            </w:pPr>
          </w:p>
        </w:tc>
        <w:tc>
          <w:tcPr>
            <w:tcW w:w="1231" w:type="dxa"/>
            <w:vMerge w:val="continue"/>
            <w:tcBorders>
              <w:top w:val="nil"/>
              <w:left w:val="single" w:color="000000" w:sz="8" w:space="0"/>
              <w:bottom w:val="single" w:color="000000" w:sz="8" w:space="0"/>
              <w:right w:val="single" w:color="000000" w:sz="8" w:space="0"/>
            </w:tcBorders>
            <w:shd w:val="clear" w:color="auto" w:fill="auto"/>
            <w:vAlign w:val="center"/>
          </w:tcPr>
          <w:p w14:paraId="0B47C5EA">
            <w:pPr>
              <w:jc w:val="center"/>
              <w:rPr>
                <w:rFonts w:hint="eastAsia" w:ascii="宋体" w:hAnsi="宋体" w:eastAsia="宋体" w:cs="宋体"/>
                <w:i w:val="0"/>
                <w:iCs w:val="0"/>
                <w:color w:val="000000"/>
                <w:sz w:val="24"/>
                <w:szCs w:val="24"/>
                <w:u w:val="none"/>
              </w:rPr>
            </w:pPr>
          </w:p>
        </w:tc>
      </w:tr>
      <w:tr w14:paraId="290C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043" w:type="dxa"/>
            <w:vMerge w:val="continue"/>
            <w:tcBorders>
              <w:top w:val="nil"/>
              <w:left w:val="single" w:color="000000" w:sz="8" w:space="0"/>
              <w:bottom w:val="single" w:color="000000" w:sz="8" w:space="0"/>
              <w:right w:val="single" w:color="000000" w:sz="8" w:space="0"/>
            </w:tcBorders>
            <w:shd w:val="clear" w:color="auto" w:fill="auto"/>
            <w:vAlign w:val="center"/>
          </w:tcPr>
          <w:p w14:paraId="0C5499A2">
            <w:pPr>
              <w:jc w:val="center"/>
              <w:rPr>
                <w:rFonts w:hint="eastAsia" w:ascii="宋体" w:hAnsi="宋体" w:eastAsia="宋体" w:cs="宋体"/>
                <w:i w:val="0"/>
                <w:iCs w:val="0"/>
                <w:color w:val="000000"/>
                <w:sz w:val="24"/>
                <w:szCs w:val="24"/>
                <w:u w:val="none"/>
              </w:rPr>
            </w:pPr>
          </w:p>
        </w:tc>
        <w:tc>
          <w:tcPr>
            <w:tcW w:w="1111" w:type="dxa"/>
            <w:tcBorders>
              <w:top w:val="nil"/>
              <w:left w:val="single" w:color="000000" w:sz="8" w:space="0"/>
              <w:bottom w:val="single" w:color="000000" w:sz="8" w:space="0"/>
              <w:right w:val="single" w:color="000000" w:sz="8" w:space="0"/>
            </w:tcBorders>
            <w:shd w:val="clear" w:color="auto" w:fill="auto"/>
            <w:vAlign w:val="center"/>
          </w:tcPr>
          <w:p w14:paraId="0E13C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27" w:type="dxa"/>
            <w:tcBorders>
              <w:top w:val="nil"/>
              <w:left w:val="single" w:color="000000" w:sz="8" w:space="0"/>
              <w:bottom w:val="single" w:color="000000" w:sz="8" w:space="0"/>
              <w:right w:val="single" w:color="000000" w:sz="8" w:space="0"/>
            </w:tcBorders>
            <w:shd w:val="clear" w:color="auto" w:fill="auto"/>
            <w:vAlign w:val="center"/>
          </w:tcPr>
          <w:p w14:paraId="6D612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卡口平台对接</w:t>
            </w:r>
          </w:p>
        </w:tc>
        <w:tc>
          <w:tcPr>
            <w:tcW w:w="6224" w:type="dxa"/>
            <w:tcBorders>
              <w:top w:val="nil"/>
              <w:left w:val="single" w:color="000000" w:sz="8" w:space="0"/>
              <w:bottom w:val="single" w:color="000000" w:sz="8" w:space="0"/>
              <w:right w:val="single" w:color="000000" w:sz="8" w:space="0"/>
            </w:tcBorders>
            <w:shd w:val="clear" w:color="auto" w:fill="auto"/>
            <w:vAlign w:val="center"/>
          </w:tcPr>
          <w:p w14:paraId="70E9B3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1.前端卡口告警事件需对接至本地已建平台。</w:t>
            </w:r>
          </w:p>
        </w:tc>
        <w:tc>
          <w:tcPr>
            <w:tcW w:w="1231" w:type="dxa"/>
            <w:tcBorders>
              <w:top w:val="nil"/>
              <w:left w:val="single" w:color="000000" w:sz="8" w:space="0"/>
              <w:bottom w:val="single" w:color="000000" w:sz="8" w:space="0"/>
              <w:right w:val="single" w:color="000000" w:sz="8" w:space="0"/>
            </w:tcBorders>
            <w:shd w:val="clear" w:color="auto" w:fill="auto"/>
            <w:vAlign w:val="center"/>
          </w:tcPr>
          <w:p w14:paraId="44FE4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31" w:type="dxa"/>
            <w:tcBorders>
              <w:top w:val="nil"/>
              <w:left w:val="single" w:color="000000" w:sz="8" w:space="0"/>
              <w:bottom w:val="single" w:color="000000" w:sz="8" w:space="0"/>
              <w:right w:val="single" w:color="000000" w:sz="8" w:space="0"/>
            </w:tcBorders>
            <w:shd w:val="clear" w:color="auto" w:fill="auto"/>
            <w:vAlign w:val="center"/>
          </w:tcPr>
          <w:p w14:paraId="6D985E7E">
            <w:pPr>
              <w:jc w:val="center"/>
              <w:rPr>
                <w:rFonts w:hint="eastAsia" w:ascii="宋体" w:hAnsi="宋体" w:eastAsia="宋体" w:cs="宋体"/>
                <w:i w:val="0"/>
                <w:iCs w:val="0"/>
                <w:color w:val="000000"/>
                <w:sz w:val="24"/>
                <w:szCs w:val="24"/>
                <w:u w:val="none"/>
              </w:rPr>
            </w:pPr>
          </w:p>
        </w:tc>
        <w:tc>
          <w:tcPr>
            <w:tcW w:w="1231" w:type="dxa"/>
            <w:tcBorders>
              <w:top w:val="nil"/>
              <w:left w:val="single" w:color="000000" w:sz="8" w:space="0"/>
              <w:bottom w:val="single" w:color="000000" w:sz="8" w:space="0"/>
              <w:right w:val="single" w:color="000000" w:sz="8" w:space="0"/>
            </w:tcBorders>
            <w:shd w:val="clear" w:color="auto" w:fill="auto"/>
            <w:vAlign w:val="center"/>
          </w:tcPr>
          <w:p w14:paraId="0C6A0D4A">
            <w:pPr>
              <w:jc w:val="center"/>
              <w:rPr>
                <w:rFonts w:hint="eastAsia" w:ascii="宋体" w:hAnsi="宋体" w:eastAsia="宋体" w:cs="宋体"/>
                <w:i w:val="0"/>
                <w:iCs w:val="0"/>
                <w:color w:val="000000"/>
                <w:sz w:val="24"/>
                <w:szCs w:val="24"/>
                <w:u w:val="none"/>
              </w:rPr>
            </w:pPr>
          </w:p>
        </w:tc>
      </w:tr>
    </w:tbl>
    <w:p w14:paraId="46A47807"/>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474E1773-9694-4728-99F8-CD7D0B8EE717}"/>
  </w:font>
  <w:font w:name="方正仿宋_GBK">
    <w:panose1 w:val="03000509000000000000"/>
    <w:charset w:val="86"/>
    <w:family w:val="auto"/>
    <w:pitch w:val="default"/>
    <w:sig w:usb0="00000001" w:usb1="080E0000" w:usb2="00000000" w:usb3="00000000" w:csb0="00040000" w:csb1="00000000"/>
    <w:embedRegular r:id="rId2" w:fontKey="{9EB8C5A2-E9D1-4EC9-9CA0-ED6F7D2606D4}"/>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TA0MGEwYTI2MzAxZjNiYzdmODgwNDVmZDQxMTUifQ=="/>
  </w:docVars>
  <w:rsids>
    <w:rsidRoot w:val="00000000"/>
    <w:rsid w:val="01A22C15"/>
    <w:rsid w:val="058F34B0"/>
    <w:rsid w:val="0B9A670B"/>
    <w:rsid w:val="0C2D2E0B"/>
    <w:rsid w:val="0CAF204C"/>
    <w:rsid w:val="0D9000C1"/>
    <w:rsid w:val="0EC73CBB"/>
    <w:rsid w:val="18017A5A"/>
    <w:rsid w:val="1C9176B6"/>
    <w:rsid w:val="1E1460F7"/>
    <w:rsid w:val="23E468F0"/>
    <w:rsid w:val="248373EB"/>
    <w:rsid w:val="264A1001"/>
    <w:rsid w:val="26502390"/>
    <w:rsid w:val="2AE5579D"/>
    <w:rsid w:val="2D376058"/>
    <w:rsid w:val="2FC3159A"/>
    <w:rsid w:val="316904D3"/>
    <w:rsid w:val="324E7BDE"/>
    <w:rsid w:val="32737B32"/>
    <w:rsid w:val="3A900B55"/>
    <w:rsid w:val="3ADB0022"/>
    <w:rsid w:val="3D0534D2"/>
    <w:rsid w:val="3E263CAA"/>
    <w:rsid w:val="3F09478B"/>
    <w:rsid w:val="3FA7706D"/>
    <w:rsid w:val="43171E14"/>
    <w:rsid w:val="434B2807"/>
    <w:rsid w:val="44316F05"/>
    <w:rsid w:val="46607A85"/>
    <w:rsid w:val="4734568A"/>
    <w:rsid w:val="47392CA0"/>
    <w:rsid w:val="4A404346"/>
    <w:rsid w:val="4A616397"/>
    <w:rsid w:val="506708F8"/>
    <w:rsid w:val="5A4E660B"/>
    <w:rsid w:val="5DA0717E"/>
    <w:rsid w:val="5EAC6524"/>
    <w:rsid w:val="6183303E"/>
    <w:rsid w:val="63435BFE"/>
    <w:rsid w:val="63B44BB7"/>
    <w:rsid w:val="664A237C"/>
    <w:rsid w:val="67DE2886"/>
    <w:rsid w:val="746E36DA"/>
    <w:rsid w:val="77ED2021"/>
    <w:rsid w:val="7A1B428C"/>
    <w:rsid w:val="7AF8785D"/>
    <w:rsid w:val="7D641B1E"/>
    <w:rsid w:val="7F8C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
    <w:name w:val="font21"/>
    <w:basedOn w:val="5"/>
    <w:qFormat/>
    <w:uiPriority w:val="0"/>
    <w:rPr>
      <w:rFonts w:hint="eastAsia" w:ascii="宋体" w:hAnsi="宋体" w:eastAsia="宋体" w:cs="宋体"/>
      <w:color w:val="000000"/>
      <w:sz w:val="24"/>
      <w:szCs w:val="24"/>
      <w:u w:val="none"/>
    </w:rPr>
  </w:style>
  <w:style w:type="character" w:customStyle="1" w:styleId="8">
    <w:name w:val="font31"/>
    <w:basedOn w:val="5"/>
    <w:qFormat/>
    <w:uiPriority w:val="0"/>
    <w:rPr>
      <w:rFonts w:hint="eastAsia" w:ascii="宋体" w:hAnsi="宋体" w:eastAsia="宋体" w:cs="宋体"/>
      <w:color w:val="000000"/>
      <w:sz w:val="24"/>
      <w:szCs w:val="24"/>
      <w:u w:val="none"/>
    </w:rPr>
  </w:style>
  <w:style w:type="character" w:customStyle="1" w:styleId="9">
    <w:name w:val="font1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9024</Words>
  <Characters>10801</Characters>
  <Lines>0</Lines>
  <Paragraphs>0</Paragraphs>
  <TotalTime>6</TotalTime>
  <ScaleCrop>false</ScaleCrop>
  <LinksUpToDate>false</LinksUpToDate>
  <CharactersWithSpaces>11163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2023-09-18T00:52:00Z</dcterms:created>
  <dc:creator>Administrator</dc:creator>
  <cp:lastModifiedBy>香香</cp:lastModifiedBy>
  <cp:lastPrinted>2025-03-14T01:25:00Z</cp:lastPrinted>
  <dcterms:modified xsi:type="dcterms:W3CDTF">2025-03-14T02:53:44Z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6C6FF0AAB24A40AE90821B01A2C63D1A_13</vt:lpwstr>
  </property>
  <property fmtid="{D5CDD505-2E9C-101B-9397-08002B2CF9AE}" pid="4" name="KSOTemplateDocerSaveRecord">
    <vt:lpwstr>eyJoZGlkIjoiZTdmOWNmOTUwOTc2MDQ3MjFjNzZhNjMxOTAwMmNkZGQiLCJ1c2VySWQiOiIzODkwMDA1OTEifQ==</vt:lpwstr>
  </property>
</Properties>
</file>