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801D">
      <w:pPr>
        <w:wordWrap/>
        <w:adjustRightInd/>
        <w:snapToGrid w:val="0"/>
        <w:spacing w:line="360" w:lineRule="auto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附表：专项预算项目绩效目标完成情况自评表</w:t>
      </w:r>
    </w:p>
    <w:p w14:paraId="22B8FA09">
      <w:pPr>
        <w:wordWrap/>
        <w:adjustRightInd/>
        <w:snapToGrid w:val="0"/>
        <w:spacing w:line="578" w:lineRule="exact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highlight w:val="none"/>
          <w:lang w:val="en-US" w:eastAsia="zh-CN" w:bidi="ar-SA"/>
        </w:rPr>
        <w:t>附表</w:t>
      </w:r>
    </w:p>
    <w:tbl>
      <w:tblPr>
        <w:tblStyle w:val="2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0C18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2F02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44"/>
                <w:szCs w:val="44"/>
                <w:lang w:val="en-US" w:eastAsia="zh-CN" w:bidi="ar"/>
              </w:rPr>
              <w:t>专项预算项目绩效目标完成情况自评表</w:t>
            </w:r>
          </w:p>
        </w:tc>
      </w:tr>
      <w:tr w14:paraId="4100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D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2024年教育专项</w:t>
            </w:r>
          </w:p>
        </w:tc>
      </w:tr>
      <w:tr w14:paraId="1097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渠县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三汇镇中心幼儿园</w:t>
            </w:r>
          </w:p>
        </w:tc>
      </w:tr>
      <w:tr w14:paraId="490A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0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基础设施类</w:t>
            </w:r>
          </w:p>
        </w:tc>
      </w:tr>
      <w:tr w14:paraId="39D1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70FA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A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/</w:t>
            </w:r>
          </w:p>
        </w:tc>
      </w:tr>
      <w:tr w14:paraId="03F4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A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渠财科教[2024]0149号</w:t>
            </w:r>
          </w:p>
        </w:tc>
      </w:tr>
      <w:tr w14:paraId="76B9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8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1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5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6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1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2001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5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E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F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用于校园打造，改善学生就读环境，保障办学条件</w:t>
            </w:r>
          </w:p>
        </w:tc>
      </w:tr>
      <w:tr w14:paraId="6F73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A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1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/</w:t>
            </w:r>
          </w:p>
        </w:tc>
      </w:tr>
      <w:tr w14:paraId="360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4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4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/</w:t>
            </w:r>
          </w:p>
        </w:tc>
      </w:tr>
      <w:tr w14:paraId="1EEB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63CB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0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</w:tr>
      <w:tr w14:paraId="40A3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4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</w:tr>
      <w:tr w14:paraId="38F8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2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D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60E5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78AE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B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1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操场上空架设天棚，操场铺设防滑垫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，项目及时完工并验收合格，改善办学条件，提升育人环境，达到让学生、家长、社会对学校满意的效果。</w:t>
            </w:r>
          </w:p>
        </w:tc>
      </w:tr>
      <w:tr w14:paraId="4288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1C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2F91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CE4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600平方米</w:t>
            </w:r>
          </w:p>
        </w:tc>
      </w:tr>
      <w:tr w14:paraId="0855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2F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8E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6454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A1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65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6月</w:t>
            </w:r>
          </w:p>
        </w:tc>
      </w:tr>
      <w:tr w14:paraId="7E6E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28E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受益学生人数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109人</w:t>
            </w:r>
          </w:p>
        </w:tc>
      </w:tr>
      <w:tr w14:paraId="4E1F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7B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家长、学生、社会对学校满意度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16C3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110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是否控制在预算范围内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320000元</w:t>
            </w:r>
          </w:p>
        </w:tc>
      </w:tr>
    </w:tbl>
    <w:p w14:paraId="4E8992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B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2025-10-16T09:16:35Z</dcterms:created>
  <dc:creator>Administrator</dc:creator>
  <cp:lastModifiedBy>Administrator</cp:lastModifiedBy>
  <dcterms:modified xsi:type="dcterms:W3CDTF">2025-10-16T09:17:47Z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eyJoZGlkIjoiMjY1ODU5YTBhM2IwZTU1OGI5NWVhYmRmZDU4MTdiZTQifQ==</vt:lpwstr>
  </property>
  <property fmtid="{D5CDD505-2E9C-101B-9397-08002B2CF9AE}" pid="4" name="ICV">
    <vt:lpwstr>1D8F9ED5550440B2ABFF4F2814218205_12</vt:lpwstr>
  </property>
</Properties>
</file>