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5560F">
      <w:pPr>
        <w:spacing w:before="136" w:line="227" w:lineRule="auto"/>
        <w:jc w:val="center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5"/>
          <w:sz w:val="30"/>
          <w:szCs w:val="30"/>
        </w:rPr>
        <w:t>部门预算绩效自评打分表</w:t>
      </w:r>
    </w:p>
    <w:p w14:paraId="28D6D959"/>
    <w:tbl>
      <w:tblPr>
        <w:tblStyle w:val="9"/>
        <w:tblW w:w="977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2"/>
        <w:gridCol w:w="1319"/>
        <w:gridCol w:w="1502"/>
        <w:gridCol w:w="652"/>
        <w:gridCol w:w="4274"/>
        <w:gridCol w:w="682"/>
        <w:gridCol w:w="437"/>
      </w:tblGrid>
      <w:tr w14:paraId="2B00F0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4385" w:type="dxa"/>
            <w:gridSpan w:val="4"/>
            <w:vAlign w:val="center"/>
          </w:tcPr>
          <w:p w14:paraId="61928E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16"/>
                <w:sz w:val="18"/>
                <w:szCs w:val="18"/>
              </w:rPr>
              <w:t>绩效评价指标指标分值</w:t>
            </w:r>
          </w:p>
        </w:tc>
        <w:tc>
          <w:tcPr>
            <w:tcW w:w="4274" w:type="dxa"/>
            <w:vMerge w:val="restart"/>
            <w:tcBorders>
              <w:bottom w:val="nil"/>
            </w:tcBorders>
            <w:vAlign w:val="center"/>
          </w:tcPr>
          <w:p w14:paraId="706B09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13"/>
                <w:sz w:val="18"/>
                <w:szCs w:val="18"/>
              </w:rPr>
              <w:t>指标解释</w:t>
            </w:r>
          </w:p>
        </w:tc>
        <w:tc>
          <w:tcPr>
            <w:tcW w:w="682" w:type="dxa"/>
            <w:vMerge w:val="restart"/>
            <w:tcBorders>
              <w:bottom w:val="nil"/>
            </w:tcBorders>
            <w:vAlign w:val="center"/>
          </w:tcPr>
          <w:p w14:paraId="4B86D3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1"/>
                <w:sz w:val="18"/>
                <w:szCs w:val="18"/>
              </w:rPr>
              <w:t>自评</w:t>
            </w:r>
          </w:p>
          <w:p w14:paraId="4D46AE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7"/>
                <w:sz w:val="18"/>
                <w:szCs w:val="18"/>
              </w:rPr>
              <w:t>得分</w:t>
            </w:r>
          </w:p>
        </w:tc>
        <w:tc>
          <w:tcPr>
            <w:tcW w:w="437" w:type="dxa"/>
            <w:vMerge w:val="restart"/>
            <w:tcBorders>
              <w:bottom w:val="nil"/>
            </w:tcBorders>
            <w:vAlign w:val="center"/>
          </w:tcPr>
          <w:p w14:paraId="06B42D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1"/>
                <w:sz w:val="18"/>
                <w:szCs w:val="18"/>
              </w:rPr>
              <w:t>备</w:t>
            </w:r>
          </w:p>
          <w:p w14:paraId="0D135C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z w:val="18"/>
                <w:szCs w:val="18"/>
              </w:rPr>
              <w:t>注</w:t>
            </w:r>
          </w:p>
        </w:tc>
      </w:tr>
      <w:tr w14:paraId="209A77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912" w:type="dxa"/>
            <w:vAlign w:val="center"/>
          </w:tcPr>
          <w:p w14:paraId="0EEB81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9"/>
                <w:sz w:val="18"/>
                <w:szCs w:val="18"/>
              </w:rPr>
              <w:t>一级指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18"/>
                <w:szCs w:val="18"/>
              </w:rPr>
              <w:t>标</w:t>
            </w:r>
          </w:p>
        </w:tc>
        <w:tc>
          <w:tcPr>
            <w:tcW w:w="1319" w:type="dxa"/>
            <w:vAlign w:val="center"/>
          </w:tcPr>
          <w:p w14:paraId="189210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11"/>
                <w:sz w:val="18"/>
                <w:szCs w:val="18"/>
              </w:rPr>
              <w:t>二级指标</w:t>
            </w:r>
          </w:p>
        </w:tc>
        <w:tc>
          <w:tcPr>
            <w:tcW w:w="1502" w:type="dxa"/>
            <w:vAlign w:val="center"/>
          </w:tcPr>
          <w:p w14:paraId="72CAD1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11"/>
                <w:sz w:val="18"/>
                <w:szCs w:val="18"/>
              </w:rPr>
              <w:t>三级指标</w:t>
            </w:r>
          </w:p>
        </w:tc>
        <w:tc>
          <w:tcPr>
            <w:tcW w:w="652" w:type="dxa"/>
            <w:vAlign w:val="center"/>
          </w:tcPr>
          <w:p w14:paraId="599132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sz w:val="18"/>
                <w:szCs w:val="18"/>
              </w:rPr>
              <w:t>指标</w:t>
            </w:r>
          </w:p>
          <w:p w14:paraId="58731D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4"/>
                <w:sz w:val="18"/>
                <w:szCs w:val="18"/>
              </w:rPr>
              <w:t>分值</w:t>
            </w:r>
          </w:p>
        </w:tc>
        <w:tc>
          <w:tcPr>
            <w:tcW w:w="4274" w:type="dxa"/>
            <w:vMerge w:val="continue"/>
            <w:tcBorders>
              <w:top w:val="nil"/>
            </w:tcBorders>
            <w:vAlign w:val="center"/>
          </w:tcPr>
          <w:p w14:paraId="758107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682" w:type="dxa"/>
            <w:vMerge w:val="continue"/>
            <w:tcBorders>
              <w:top w:val="nil"/>
            </w:tcBorders>
            <w:vAlign w:val="center"/>
          </w:tcPr>
          <w:p w14:paraId="12E2AE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437" w:type="dxa"/>
            <w:vMerge w:val="continue"/>
            <w:tcBorders>
              <w:top w:val="nil"/>
            </w:tcBorders>
            <w:vAlign w:val="center"/>
          </w:tcPr>
          <w:p w14:paraId="11D20A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</w:tr>
      <w:tr w14:paraId="62CB65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15" w:hRule="atLeast"/>
          <w:jc w:val="center"/>
        </w:trPr>
        <w:tc>
          <w:tcPr>
            <w:tcW w:w="912" w:type="dxa"/>
            <w:vMerge w:val="restart"/>
            <w:tcBorders>
              <w:bottom w:val="nil"/>
            </w:tcBorders>
            <w:vAlign w:val="center"/>
          </w:tcPr>
          <w:p w14:paraId="121B4D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  <w:p w14:paraId="17F359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  <w:p w14:paraId="434D16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  <w:p w14:paraId="7244AF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  <w:p w14:paraId="5139C5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  <w:p w14:paraId="4D9CBE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  <w:p w14:paraId="5E7C89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  <w:p w14:paraId="4D5A9C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  <w:p w14:paraId="5D107D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  <w:p w14:paraId="4C9EC1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18"/>
                <w:szCs w:val="18"/>
              </w:rPr>
              <w:t>总体绩</w:t>
            </w:r>
          </w:p>
          <w:p w14:paraId="4D4CA8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18"/>
                <w:szCs w:val="18"/>
              </w:rPr>
              <w:t>效</w:t>
            </w:r>
          </w:p>
          <w:p w14:paraId="42DD74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18"/>
                <w:szCs w:val="18"/>
              </w:rPr>
              <w:t>（65</w:t>
            </w:r>
            <w:r>
              <w:rPr>
                <w:rFonts w:ascii="宋体" w:hAnsi="宋体" w:eastAsia="宋体" w:cs="宋体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18"/>
                <w:szCs w:val="18"/>
              </w:rPr>
              <w:t>分）</w:t>
            </w:r>
          </w:p>
        </w:tc>
        <w:tc>
          <w:tcPr>
            <w:tcW w:w="1319" w:type="dxa"/>
            <w:vAlign w:val="center"/>
          </w:tcPr>
          <w:p w14:paraId="164979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9"/>
                <w:sz w:val="18"/>
                <w:szCs w:val="18"/>
              </w:rPr>
              <w:t>履职效能</w:t>
            </w:r>
          </w:p>
          <w:p w14:paraId="66953C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8"/>
                <w:szCs w:val="18"/>
              </w:rPr>
              <w:t>（15</w:t>
            </w:r>
            <w:r>
              <w:rPr>
                <w:rFonts w:ascii="宋体" w:hAnsi="宋体" w:eastAsia="宋体" w:cs="宋体"/>
                <w:spacing w:val="-2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18"/>
                <w:szCs w:val="18"/>
              </w:rPr>
              <w:t>分）</w:t>
            </w:r>
          </w:p>
        </w:tc>
        <w:tc>
          <w:tcPr>
            <w:tcW w:w="1502" w:type="dxa"/>
            <w:vAlign w:val="center"/>
          </w:tcPr>
          <w:p w14:paraId="70714A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履职效果</w:t>
            </w:r>
          </w:p>
        </w:tc>
        <w:tc>
          <w:tcPr>
            <w:tcW w:w="652" w:type="dxa"/>
            <w:vAlign w:val="center"/>
          </w:tcPr>
          <w:p w14:paraId="1E0DD1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9"/>
                <w:position w:val="1"/>
                <w:sz w:val="18"/>
                <w:szCs w:val="18"/>
              </w:rPr>
              <w:t>15</w:t>
            </w:r>
          </w:p>
        </w:tc>
        <w:tc>
          <w:tcPr>
            <w:tcW w:w="4274" w:type="dxa"/>
            <w:vAlign w:val="center"/>
          </w:tcPr>
          <w:p w14:paraId="321126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>部门整体绩效目标中选定 3-5</w:t>
            </w:r>
            <w:r>
              <w:rPr>
                <w:rFonts w:ascii="宋体" w:hAnsi="宋体" w:eastAsia="宋体" w:cs="宋体"/>
                <w:spacing w:val="-2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>个核心职能目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标，反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>映该项职能目标完成效果情况</w:t>
            </w:r>
          </w:p>
        </w:tc>
        <w:tc>
          <w:tcPr>
            <w:tcW w:w="682" w:type="dxa"/>
            <w:vAlign w:val="center"/>
          </w:tcPr>
          <w:p w14:paraId="4674FA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9"/>
                <w:position w:val="1"/>
                <w:sz w:val="18"/>
                <w:szCs w:val="18"/>
              </w:rPr>
              <w:t>15</w:t>
            </w:r>
          </w:p>
        </w:tc>
        <w:tc>
          <w:tcPr>
            <w:tcW w:w="437" w:type="dxa"/>
            <w:vAlign w:val="center"/>
          </w:tcPr>
          <w:p w14:paraId="534300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</w:tr>
      <w:tr w14:paraId="2D4EF3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912" w:type="dxa"/>
            <w:vMerge w:val="continue"/>
            <w:tcBorders>
              <w:top w:val="nil"/>
              <w:bottom w:val="nil"/>
            </w:tcBorders>
            <w:vAlign w:val="center"/>
          </w:tcPr>
          <w:p w14:paraId="5E5D8D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1319" w:type="dxa"/>
            <w:vMerge w:val="restart"/>
            <w:tcBorders>
              <w:bottom w:val="nil"/>
            </w:tcBorders>
            <w:vAlign w:val="center"/>
          </w:tcPr>
          <w:p w14:paraId="41F8E4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  <w:p w14:paraId="215CF8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  <w:p w14:paraId="647DCE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10"/>
                <w:sz w:val="18"/>
                <w:szCs w:val="18"/>
              </w:rPr>
              <w:t>预算管理</w:t>
            </w:r>
          </w:p>
          <w:p w14:paraId="4DC2D7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8"/>
                <w:szCs w:val="18"/>
              </w:rPr>
              <w:t>（25</w:t>
            </w:r>
            <w:r>
              <w:rPr>
                <w:rFonts w:ascii="宋体" w:hAnsi="宋体" w:eastAsia="宋体" w:cs="宋体"/>
                <w:spacing w:val="-2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18"/>
                <w:szCs w:val="18"/>
              </w:rPr>
              <w:t>分）</w:t>
            </w:r>
          </w:p>
        </w:tc>
        <w:tc>
          <w:tcPr>
            <w:tcW w:w="1502" w:type="dxa"/>
            <w:vAlign w:val="center"/>
          </w:tcPr>
          <w:p w14:paraId="1688B4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预算编制质量</w:t>
            </w:r>
          </w:p>
        </w:tc>
        <w:tc>
          <w:tcPr>
            <w:tcW w:w="652" w:type="dxa"/>
            <w:vAlign w:val="center"/>
          </w:tcPr>
          <w:p w14:paraId="6F934C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8</w:t>
            </w:r>
          </w:p>
        </w:tc>
        <w:tc>
          <w:tcPr>
            <w:tcW w:w="4274" w:type="dxa"/>
            <w:vAlign w:val="center"/>
          </w:tcPr>
          <w:p w14:paraId="2784C7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3"/>
                <w:sz w:val="18"/>
                <w:szCs w:val="18"/>
              </w:rPr>
              <w:t>部门是否严格按要求编制年初部门预算，年初预算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8"/>
                <w:szCs w:val="18"/>
              </w:rPr>
              <w:t>编制的科学性和准确性</w:t>
            </w:r>
          </w:p>
        </w:tc>
        <w:tc>
          <w:tcPr>
            <w:tcW w:w="682" w:type="dxa"/>
            <w:vAlign w:val="center"/>
          </w:tcPr>
          <w:p w14:paraId="27654A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8</w:t>
            </w:r>
          </w:p>
        </w:tc>
        <w:tc>
          <w:tcPr>
            <w:tcW w:w="437" w:type="dxa"/>
            <w:vAlign w:val="center"/>
          </w:tcPr>
          <w:p w14:paraId="56B904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</w:tr>
      <w:tr w14:paraId="2313B5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912" w:type="dxa"/>
            <w:vMerge w:val="continue"/>
            <w:tcBorders>
              <w:top w:val="nil"/>
              <w:bottom w:val="nil"/>
            </w:tcBorders>
            <w:vAlign w:val="center"/>
          </w:tcPr>
          <w:p w14:paraId="39CC01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1319" w:type="dxa"/>
            <w:vMerge w:val="continue"/>
            <w:tcBorders>
              <w:top w:val="nil"/>
              <w:bottom w:val="nil"/>
            </w:tcBorders>
            <w:vAlign w:val="center"/>
          </w:tcPr>
          <w:p w14:paraId="40B0A2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1502" w:type="dxa"/>
            <w:vAlign w:val="center"/>
          </w:tcPr>
          <w:p w14:paraId="7A2C1C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单位收入统筹</w:t>
            </w:r>
          </w:p>
        </w:tc>
        <w:tc>
          <w:tcPr>
            <w:tcW w:w="652" w:type="dxa"/>
            <w:vAlign w:val="center"/>
          </w:tcPr>
          <w:p w14:paraId="4C20F7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4274" w:type="dxa"/>
            <w:vAlign w:val="center"/>
          </w:tcPr>
          <w:p w14:paraId="540DEA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6"/>
                <w:sz w:val="18"/>
                <w:szCs w:val="18"/>
              </w:rPr>
              <w:t>部门统筹自有收入程度</w:t>
            </w:r>
          </w:p>
        </w:tc>
        <w:tc>
          <w:tcPr>
            <w:tcW w:w="682" w:type="dxa"/>
            <w:vAlign w:val="center"/>
          </w:tcPr>
          <w:p w14:paraId="299AEA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437" w:type="dxa"/>
            <w:vAlign w:val="center"/>
          </w:tcPr>
          <w:p w14:paraId="056ADF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</w:tr>
      <w:tr w14:paraId="3D3242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912" w:type="dxa"/>
            <w:vMerge w:val="continue"/>
            <w:tcBorders>
              <w:top w:val="nil"/>
              <w:bottom w:val="nil"/>
            </w:tcBorders>
            <w:vAlign w:val="center"/>
          </w:tcPr>
          <w:p w14:paraId="5C881D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1319" w:type="dxa"/>
            <w:vMerge w:val="continue"/>
            <w:tcBorders>
              <w:top w:val="nil"/>
              <w:bottom w:val="nil"/>
            </w:tcBorders>
            <w:vAlign w:val="center"/>
          </w:tcPr>
          <w:p w14:paraId="1D3672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1502" w:type="dxa"/>
            <w:vAlign w:val="center"/>
          </w:tcPr>
          <w:p w14:paraId="5501E4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支出执行进度</w:t>
            </w:r>
          </w:p>
        </w:tc>
        <w:tc>
          <w:tcPr>
            <w:tcW w:w="652" w:type="dxa"/>
            <w:vAlign w:val="center"/>
          </w:tcPr>
          <w:p w14:paraId="4E834F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4274" w:type="dxa"/>
            <w:vAlign w:val="center"/>
          </w:tcPr>
          <w:p w14:paraId="3739D3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部门 1</w:t>
            </w:r>
            <w:r>
              <w:rPr>
                <w:rFonts w:ascii="宋体" w:hAnsi="宋体" w:eastAsia="宋体" w:cs="宋体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至</w:t>
            </w:r>
            <w:r>
              <w:rPr>
                <w:rFonts w:ascii="宋体" w:hAnsi="宋体" w:eastAsia="宋体" w:cs="宋体"/>
                <w:spacing w:val="-2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6 月、1</w:t>
            </w:r>
            <w:r>
              <w:rPr>
                <w:rFonts w:ascii="宋体" w:hAnsi="宋体" w:eastAsia="宋体" w:cs="宋体"/>
                <w:spacing w:val="-2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至 10 月预算执行情况</w:t>
            </w:r>
          </w:p>
        </w:tc>
        <w:tc>
          <w:tcPr>
            <w:tcW w:w="682" w:type="dxa"/>
            <w:vAlign w:val="center"/>
          </w:tcPr>
          <w:p w14:paraId="13FA06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437" w:type="dxa"/>
            <w:vAlign w:val="center"/>
          </w:tcPr>
          <w:p w14:paraId="567757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</w:tr>
      <w:tr w14:paraId="2344C0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912" w:type="dxa"/>
            <w:vMerge w:val="continue"/>
            <w:tcBorders>
              <w:top w:val="nil"/>
              <w:bottom w:val="nil"/>
            </w:tcBorders>
            <w:vAlign w:val="center"/>
          </w:tcPr>
          <w:p w14:paraId="6ACE1F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1319" w:type="dxa"/>
            <w:vMerge w:val="continue"/>
            <w:tcBorders>
              <w:top w:val="nil"/>
              <w:bottom w:val="nil"/>
            </w:tcBorders>
            <w:vAlign w:val="center"/>
          </w:tcPr>
          <w:p w14:paraId="0D6304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1502" w:type="dxa"/>
            <w:vAlign w:val="center"/>
          </w:tcPr>
          <w:p w14:paraId="59EBB7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预算年终结余</w:t>
            </w:r>
          </w:p>
        </w:tc>
        <w:tc>
          <w:tcPr>
            <w:tcW w:w="652" w:type="dxa"/>
            <w:vAlign w:val="center"/>
          </w:tcPr>
          <w:p w14:paraId="7F56D9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4274" w:type="dxa"/>
            <w:vAlign w:val="center"/>
          </w:tcPr>
          <w:p w14:paraId="72CBB8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6"/>
                <w:sz w:val="18"/>
                <w:szCs w:val="18"/>
              </w:rPr>
              <w:t>部门整体年终预算结余情况</w:t>
            </w:r>
          </w:p>
        </w:tc>
        <w:tc>
          <w:tcPr>
            <w:tcW w:w="682" w:type="dxa"/>
            <w:vAlign w:val="center"/>
          </w:tcPr>
          <w:p w14:paraId="0A605F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437" w:type="dxa"/>
            <w:vAlign w:val="center"/>
          </w:tcPr>
          <w:p w14:paraId="173A90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</w:tr>
      <w:tr w14:paraId="2BE863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912" w:type="dxa"/>
            <w:vMerge w:val="continue"/>
            <w:tcBorders>
              <w:top w:val="nil"/>
              <w:bottom w:val="nil"/>
            </w:tcBorders>
            <w:vAlign w:val="center"/>
          </w:tcPr>
          <w:p w14:paraId="1F2BB1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center"/>
          </w:tcPr>
          <w:p w14:paraId="22E605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1502" w:type="dxa"/>
            <w:vAlign w:val="center"/>
          </w:tcPr>
          <w:p w14:paraId="52C0A9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严控一般性支</w:t>
            </w:r>
          </w:p>
          <w:p w14:paraId="44E36B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出</w:t>
            </w:r>
          </w:p>
        </w:tc>
        <w:tc>
          <w:tcPr>
            <w:tcW w:w="652" w:type="dxa"/>
            <w:vAlign w:val="center"/>
          </w:tcPr>
          <w:p w14:paraId="183139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5</w:t>
            </w:r>
          </w:p>
        </w:tc>
        <w:tc>
          <w:tcPr>
            <w:tcW w:w="4274" w:type="dxa"/>
            <w:vAlign w:val="center"/>
          </w:tcPr>
          <w:p w14:paraId="540379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3"/>
                <w:sz w:val="18"/>
                <w:szCs w:val="18"/>
              </w:rPr>
              <w:t>部门严控“三公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8"/>
                <w:szCs w:val="18"/>
              </w:rPr>
              <w:t>”经费、会议、培训、差旅、办节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18"/>
                <w:szCs w:val="18"/>
              </w:rPr>
              <w:t>办展、办公设备购置、信息网络及软件购置更新、</w:t>
            </w: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课题经费等 8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项一般性支出情况</w:t>
            </w:r>
          </w:p>
        </w:tc>
        <w:tc>
          <w:tcPr>
            <w:tcW w:w="682" w:type="dxa"/>
            <w:vAlign w:val="center"/>
          </w:tcPr>
          <w:p w14:paraId="50DB77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5</w:t>
            </w:r>
          </w:p>
        </w:tc>
        <w:tc>
          <w:tcPr>
            <w:tcW w:w="437" w:type="dxa"/>
            <w:vAlign w:val="center"/>
          </w:tcPr>
          <w:p w14:paraId="5934F4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</w:tr>
      <w:tr w14:paraId="534C43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912" w:type="dxa"/>
            <w:vMerge w:val="continue"/>
            <w:tcBorders>
              <w:top w:val="nil"/>
              <w:bottom w:val="nil"/>
            </w:tcBorders>
            <w:vAlign w:val="center"/>
          </w:tcPr>
          <w:p w14:paraId="273177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1319" w:type="dxa"/>
            <w:vMerge w:val="restart"/>
            <w:tcBorders>
              <w:bottom w:val="nil"/>
            </w:tcBorders>
            <w:vAlign w:val="center"/>
          </w:tcPr>
          <w:p w14:paraId="0576BF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10"/>
                <w:sz w:val="18"/>
                <w:szCs w:val="18"/>
              </w:rPr>
              <w:t>财务管理</w:t>
            </w:r>
          </w:p>
          <w:p w14:paraId="38B6CF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8"/>
                <w:szCs w:val="18"/>
              </w:rPr>
              <w:t>（10</w:t>
            </w:r>
            <w:r>
              <w:rPr>
                <w:rFonts w:ascii="宋体" w:hAnsi="宋体" w:eastAsia="宋体" w:cs="宋体"/>
                <w:spacing w:val="-2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18"/>
                <w:szCs w:val="18"/>
              </w:rPr>
              <w:t>分）</w:t>
            </w:r>
          </w:p>
        </w:tc>
        <w:tc>
          <w:tcPr>
            <w:tcW w:w="1502" w:type="dxa"/>
            <w:vAlign w:val="center"/>
          </w:tcPr>
          <w:p w14:paraId="3F95E6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财务管理制度</w:t>
            </w:r>
          </w:p>
        </w:tc>
        <w:tc>
          <w:tcPr>
            <w:tcW w:w="652" w:type="dxa"/>
            <w:vAlign w:val="center"/>
          </w:tcPr>
          <w:p w14:paraId="7BAA1B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4274" w:type="dxa"/>
            <w:vAlign w:val="center"/>
          </w:tcPr>
          <w:p w14:paraId="3FB9D0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6"/>
                <w:sz w:val="18"/>
                <w:szCs w:val="18"/>
              </w:rPr>
              <w:t>部门财务管理制度建立情况</w:t>
            </w:r>
          </w:p>
        </w:tc>
        <w:tc>
          <w:tcPr>
            <w:tcW w:w="682" w:type="dxa"/>
            <w:vAlign w:val="center"/>
          </w:tcPr>
          <w:p w14:paraId="77C762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437" w:type="dxa"/>
            <w:vAlign w:val="center"/>
          </w:tcPr>
          <w:p w14:paraId="568C1A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</w:tr>
      <w:tr w14:paraId="568094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912" w:type="dxa"/>
            <w:vMerge w:val="continue"/>
            <w:tcBorders>
              <w:top w:val="nil"/>
              <w:bottom w:val="nil"/>
            </w:tcBorders>
            <w:vAlign w:val="center"/>
          </w:tcPr>
          <w:p w14:paraId="67D49F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1319" w:type="dxa"/>
            <w:vMerge w:val="continue"/>
            <w:tcBorders>
              <w:top w:val="nil"/>
              <w:bottom w:val="nil"/>
            </w:tcBorders>
            <w:vAlign w:val="center"/>
          </w:tcPr>
          <w:p w14:paraId="4A7344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1502" w:type="dxa"/>
            <w:vAlign w:val="center"/>
          </w:tcPr>
          <w:p w14:paraId="01E311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财务岗位设置</w:t>
            </w:r>
          </w:p>
        </w:tc>
        <w:tc>
          <w:tcPr>
            <w:tcW w:w="652" w:type="dxa"/>
            <w:vAlign w:val="center"/>
          </w:tcPr>
          <w:p w14:paraId="385170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2</w:t>
            </w:r>
          </w:p>
        </w:tc>
        <w:tc>
          <w:tcPr>
            <w:tcW w:w="4274" w:type="dxa"/>
            <w:vAlign w:val="center"/>
          </w:tcPr>
          <w:p w14:paraId="0AFF5E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>部门财务岗位设置是否符合相关财务管理制度要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求</w:t>
            </w:r>
          </w:p>
        </w:tc>
        <w:tc>
          <w:tcPr>
            <w:tcW w:w="682" w:type="dxa"/>
            <w:vAlign w:val="center"/>
          </w:tcPr>
          <w:p w14:paraId="31220A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2</w:t>
            </w:r>
          </w:p>
        </w:tc>
        <w:tc>
          <w:tcPr>
            <w:tcW w:w="437" w:type="dxa"/>
            <w:vAlign w:val="center"/>
          </w:tcPr>
          <w:p w14:paraId="2F36A6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</w:tr>
      <w:tr w14:paraId="4681B6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912" w:type="dxa"/>
            <w:vMerge w:val="continue"/>
            <w:tcBorders>
              <w:top w:val="nil"/>
              <w:bottom w:val="nil"/>
            </w:tcBorders>
            <w:vAlign w:val="center"/>
          </w:tcPr>
          <w:p w14:paraId="16913D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center"/>
          </w:tcPr>
          <w:p w14:paraId="3575C9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1502" w:type="dxa"/>
            <w:vAlign w:val="center"/>
          </w:tcPr>
          <w:p w14:paraId="595A94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>资金使用规范</w:t>
            </w:r>
          </w:p>
        </w:tc>
        <w:tc>
          <w:tcPr>
            <w:tcW w:w="652" w:type="dxa"/>
            <w:vAlign w:val="center"/>
          </w:tcPr>
          <w:p w14:paraId="026CE6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4274" w:type="dxa"/>
            <w:vAlign w:val="center"/>
          </w:tcPr>
          <w:p w14:paraId="76F4A2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>部门资金使用是否符合相关财务管理制度规定</w:t>
            </w:r>
          </w:p>
        </w:tc>
        <w:tc>
          <w:tcPr>
            <w:tcW w:w="682" w:type="dxa"/>
            <w:vAlign w:val="center"/>
          </w:tcPr>
          <w:p w14:paraId="6728BD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437" w:type="dxa"/>
            <w:vAlign w:val="center"/>
          </w:tcPr>
          <w:p w14:paraId="71AB8C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</w:tr>
      <w:tr w14:paraId="06B11B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912" w:type="dxa"/>
            <w:vMerge w:val="continue"/>
            <w:tcBorders>
              <w:top w:val="nil"/>
              <w:bottom w:val="nil"/>
            </w:tcBorders>
            <w:vAlign w:val="center"/>
          </w:tcPr>
          <w:p w14:paraId="162770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1319" w:type="dxa"/>
            <w:vMerge w:val="restart"/>
            <w:tcBorders>
              <w:bottom w:val="nil"/>
            </w:tcBorders>
            <w:vAlign w:val="center"/>
          </w:tcPr>
          <w:p w14:paraId="593B1E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18"/>
                <w:szCs w:val="18"/>
              </w:rPr>
              <w:t>资产管理</w:t>
            </w:r>
          </w:p>
          <w:p w14:paraId="1E00CD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  <w:t>（9</w:t>
            </w:r>
            <w:r>
              <w:rPr>
                <w:rFonts w:ascii="宋体" w:hAnsi="宋体" w:eastAsia="宋体" w:cs="宋体"/>
                <w:spacing w:val="-2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  <w:t>分）</w:t>
            </w:r>
          </w:p>
        </w:tc>
        <w:tc>
          <w:tcPr>
            <w:tcW w:w="1502" w:type="dxa"/>
            <w:vAlign w:val="center"/>
          </w:tcPr>
          <w:p w14:paraId="3FC3A1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人均资产变化</w:t>
            </w:r>
          </w:p>
          <w:p w14:paraId="7355C8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率</w:t>
            </w:r>
          </w:p>
        </w:tc>
        <w:tc>
          <w:tcPr>
            <w:tcW w:w="652" w:type="dxa"/>
            <w:vAlign w:val="center"/>
          </w:tcPr>
          <w:p w14:paraId="6DBA5A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3</w:t>
            </w:r>
          </w:p>
        </w:tc>
        <w:tc>
          <w:tcPr>
            <w:tcW w:w="4274" w:type="dxa"/>
            <w:vAlign w:val="center"/>
          </w:tcPr>
          <w:p w14:paraId="2C17A0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6"/>
                <w:sz w:val="18"/>
                <w:szCs w:val="18"/>
              </w:rPr>
              <w:t>部门人均资产变化情况</w:t>
            </w:r>
          </w:p>
        </w:tc>
        <w:tc>
          <w:tcPr>
            <w:tcW w:w="682" w:type="dxa"/>
            <w:vAlign w:val="center"/>
          </w:tcPr>
          <w:p w14:paraId="349544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3</w:t>
            </w:r>
          </w:p>
        </w:tc>
        <w:tc>
          <w:tcPr>
            <w:tcW w:w="437" w:type="dxa"/>
            <w:vAlign w:val="center"/>
          </w:tcPr>
          <w:p w14:paraId="36546B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</w:tr>
      <w:tr w14:paraId="24B1A2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912" w:type="dxa"/>
            <w:vMerge w:val="continue"/>
            <w:tcBorders>
              <w:top w:val="nil"/>
              <w:bottom w:val="nil"/>
            </w:tcBorders>
            <w:vAlign w:val="center"/>
          </w:tcPr>
          <w:p w14:paraId="3B29FC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center"/>
          </w:tcPr>
          <w:p w14:paraId="6748B7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1502" w:type="dxa"/>
            <w:vAlign w:val="center"/>
          </w:tcPr>
          <w:p w14:paraId="253F3D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资产利用率</w:t>
            </w:r>
          </w:p>
        </w:tc>
        <w:tc>
          <w:tcPr>
            <w:tcW w:w="652" w:type="dxa"/>
            <w:vAlign w:val="center"/>
          </w:tcPr>
          <w:p w14:paraId="79524F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4274" w:type="dxa"/>
            <w:vAlign w:val="center"/>
          </w:tcPr>
          <w:p w14:paraId="420B2E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7"/>
                <w:sz w:val="18"/>
                <w:szCs w:val="18"/>
              </w:rPr>
              <w:t>部门资产超最低使用年限情况</w:t>
            </w:r>
          </w:p>
        </w:tc>
        <w:tc>
          <w:tcPr>
            <w:tcW w:w="682" w:type="dxa"/>
            <w:vAlign w:val="center"/>
          </w:tcPr>
          <w:p w14:paraId="44E228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437" w:type="dxa"/>
            <w:vAlign w:val="center"/>
          </w:tcPr>
          <w:p w14:paraId="4DCE19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</w:tr>
      <w:tr w14:paraId="4B7346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912" w:type="dxa"/>
            <w:vMerge w:val="continue"/>
            <w:tcBorders>
              <w:top w:val="nil"/>
              <w:bottom w:val="nil"/>
            </w:tcBorders>
            <w:vAlign w:val="center"/>
          </w:tcPr>
          <w:p w14:paraId="635051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1319" w:type="dxa"/>
            <w:vAlign w:val="center"/>
          </w:tcPr>
          <w:p w14:paraId="02B4FB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18"/>
                <w:szCs w:val="18"/>
              </w:rPr>
              <w:t>资产管理</w:t>
            </w:r>
          </w:p>
          <w:p w14:paraId="58E62C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  <w:t>（9</w:t>
            </w:r>
            <w:r>
              <w:rPr>
                <w:rFonts w:ascii="宋体" w:hAnsi="宋体" w:eastAsia="宋体" w:cs="宋体"/>
                <w:spacing w:val="-2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  <w:t>分）</w:t>
            </w:r>
          </w:p>
        </w:tc>
        <w:tc>
          <w:tcPr>
            <w:tcW w:w="1502" w:type="dxa"/>
            <w:vAlign w:val="center"/>
          </w:tcPr>
          <w:p w14:paraId="25B488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资产盘活率</w:t>
            </w:r>
          </w:p>
        </w:tc>
        <w:tc>
          <w:tcPr>
            <w:tcW w:w="652" w:type="dxa"/>
            <w:vAlign w:val="center"/>
          </w:tcPr>
          <w:p w14:paraId="20A122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3</w:t>
            </w:r>
          </w:p>
        </w:tc>
        <w:tc>
          <w:tcPr>
            <w:tcW w:w="4274" w:type="dxa"/>
            <w:vAlign w:val="center"/>
          </w:tcPr>
          <w:p w14:paraId="3C6B27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7"/>
                <w:sz w:val="18"/>
                <w:szCs w:val="18"/>
              </w:rPr>
              <w:t>部门闲置一年以上的资产盘活情况</w:t>
            </w:r>
          </w:p>
        </w:tc>
        <w:tc>
          <w:tcPr>
            <w:tcW w:w="682" w:type="dxa"/>
            <w:vAlign w:val="center"/>
          </w:tcPr>
          <w:p w14:paraId="37028C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2</w:t>
            </w:r>
          </w:p>
        </w:tc>
        <w:tc>
          <w:tcPr>
            <w:tcW w:w="437" w:type="dxa"/>
            <w:vAlign w:val="center"/>
          </w:tcPr>
          <w:p w14:paraId="621AFE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</w:tr>
      <w:tr w14:paraId="0C7135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912" w:type="dxa"/>
            <w:vMerge w:val="continue"/>
            <w:tcBorders>
              <w:top w:val="nil"/>
              <w:bottom w:val="nil"/>
            </w:tcBorders>
            <w:vAlign w:val="center"/>
          </w:tcPr>
          <w:p w14:paraId="0C5827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1319" w:type="dxa"/>
            <w:vMerge w:val="restart"/>
            <w:tcBorders>
              <w:bottom w:val="nil"/>
            </w:tcBorders>
            <w:vAlign w:val="center"/>
          </w:tcPr>
          <w:p w14:paraId="1AE847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10"/>
                <w:sz w:val="18"/>
                <w:szCs w:val="18"/>
              </w:rPr>
              <w:t>采购管理</w:t>
            </w:r>
          </w:p>
          <w:p w14:paraId="75B717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  <w:t>（6</w:t>
            </w:r>
            <w:r>
              <w:rPr>
                <w:rFonts w:ascii="宋体" w:hAnsi="宋体" w:eastAsia="宋体" w:cs="宋体"/>
                <w:spacing w:val="-2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  <w:t>分）</w:t>
            </w:r>
          </w:p>
        </w:tc>
        <w:tc>
          <w:tcPr>
            <w:tcW w:w="1502" w:type="dxa"/>
            <w:vAlign w:val="center"/>
          </w:tcPr>
          <w:p w14:paraId="05039B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支持中小企业</w:t>
            </w:r>
          </w:p>
          <w:p w14:paraId="05C464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发展</w:t>
            </w:r>
          </w:p>
        </w:tc>
        <w:tc>
          <w:tcPr>
            <w:tcW w:w="652" w:type="dxa"/>
            <w:vAlign w:val="center"/>
          </w:tcPr>
          <w:p w14:paraId="7A780D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3</w:t>
            </w:r>
          </w:p>
        </w:tc>
        <w:tc>
          <w:tcPr>
            <w:tcW w:w="4274" w:type="dxa"/>
            <w:vAlign w:val="center"/>
          </w:tcPr>
          <w:p w14:paraId="0A50A7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>部门是否严格执行政府采购促进中小企业发展相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8"/>
                <w:szCs w:val="18"/>
              </w:rPr>
              <w:t>关管理办法</w:t>
            </w:r>
          </w:p>
        </w:tc>
        <w:tc>
          <w:tcPr>
            <w:tcW w:w="682" w:type="dxa"/>
            <w:vAlign w:val="center"/>
          </w:tcPr>
          <w:p w14:paraId="742E20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2</w:t>
            </w:r>
          </w:p>
        </w:tc>
        <w:tc>
          <w:tcPr>
            <w:tcW w:w="437" w:type="dxa"/>
            <w:vAlign w:val="center"/>
          </w:tcPr>
          <w:p w14:paraId="0FC5F2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</w:tr>
      <w:tr w14:paraId="7892D0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912" w:type="dxa"/>
            <w:vMerge w:val="continue"/>
            <w:tcBorders>
              <w:top w:val="nil"/>
            </w:tcBorders>
            <w:vAlign w:val="center"/>
          </w:tcPr>
          <w:p w14:paraId="612664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center"/>
          </w:tcPr>
          <w:p w14:paraId="00C00E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1502" w:type="dxa"/>
            <w:vAlign w:val="center"/>
          </w:tcPr>
          <w:p w14:paraId="78EBE8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采购执行率</w:t>
            </w:r>
          </w:p>
        </w:tc>
        <w:tc>
          <w:tcPr>
            <w:tcW w:w="652" w:type="dxa"/>
            <w:vAlign w:val="center"/>
          </w:tcPr>
          <w:p w14:paraId="655B20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4274" w:type="dxa"/>
            <w:vAlign w:val="center"/>
          </w:tcPr>
          <w:p w14:paraId="645CC8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7"/>
                <w:sz w:val="18"/>
                <w:szCs w:val="18"/>
              </w:rPr>
              <w:t>部门政府采购项目资金支付比例情况</w:t>
            </w:r>
          </w:p>
        </w:tc>
        <w:tc>
          <w:tcPr>
            <w:tcW w:w="682" w:type="dxa"/>
            <w:vAlign w:val="center"/>
          </w:tcPr>
          <w:p w14:paraId="274A20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437" w:type="dxa"/>
            <w:vAlign w:val="center"/>
          </w:tcPr>
          <w:p w14:paraId="49FDA4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</w:tr>
      <w:tr w14:paraId="641C81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912" w:type="dxa"/>
            <w:vMerge w:val="restart"/>
            <w:tcBorders>
              <w:bottom w:val="nil"/>
            </w:tcBorders>
            <w:vAlign w:val="center"/>
          </w:tcPr>
          <w:p w14:paraId="74A79C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  <w:p w14:paraId="405E7E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  <w:p w14:paraId="2FA83C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  <w:p w14:paraId="4928E4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  <w:p w14:paraId="018251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  <w:p w14:paraId="54C02E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18"/>
                <w:szCs w:val="18"/>
              </w:rPr>
              <w:t>项目绩</w:t>
            </w:r>
          </w:p>
          <w:p w14:paraId="314B06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18"/>
                <w:szCs w:val="18"/>
              </w:rPr>
              <w:t>效</w:t>
            </w:r>
          </w:p>
          <w:p w14:paraId="0B87FC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18"/>
                <w:szCs w:val="18"/>
              </w:rPr>
              <w:t>（35</w:t>
            </w:r>
            <w:r>
              <w:rPr>
                <w:rFonts w:ascii="宋体" w:hAnsi="宋体" w:eastAsia="宋体" w:cs="宋体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18"/>
                <w:szCs w:val="18"/>
              </w:rPr>
              <w:t>分）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vAlign w:val="center"/>
          </w:tcPr>
          <w:p w14:paraId="06FC52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  <w:p w14:paraId="480F5C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9"/>
                <w:sz w:val="18"/>
                <w:szCs w:val="18"/>
              </w:rPr>
              <w:t>项目决策</w:t>
            </w:r>
          </w:p>
          <w:p w14:paraId="49B6A3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8"/>
                <w:szCs w:val="18"/>
              </w:rPr>
              <w:t>（12</w:t>
            </w:r>
            <w:r>
              <w:rPr>
                <w:rFonts w:ascii="宋体" w:hAnsi="宋体" w:eastAsia="宋体" w:cs="宋体"/>
                <w:spacing w:val="-2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18"/>
                <w:szCs w:val="18"/>
              </w:rPr>
              <w:t>分）</w:t>
            </w:r>
          </w:p>
        </w:tc>
        <w:tc>
          <w:tcPr>
            <w:tcW w:w="1502" w:type="dxa"/>
            <w:vAlign w:val="center"/>
          </w:tcPr>
          <w:p w14:paraId="633FE6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决策程序</w:t>
            </w:r>
          </w:p>
        </w:tc>
        <w:tc>
          <w:tcPr>
            <w:tcW w:w="652" w:type="dxa"/>
            <w:vAlign w:val="center"/>
          </w:tcPr>
          <w:p w14:paraId="64427D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4</w:t>
            </w:r>
          </w:p>
        </w:tc>
        <w:tc>
          <w:tcPr>
            <w:tcW w:w="4274" w:type="dxa"/>
            <w:vAlign w:val="center"/>
          </w:tcPr>
          <w:p w14:paraId="66BA42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部门预算项目设立是否按规定履行评估论证、</w:t>
            </w:r>
            <w:r>
              <w:rPr>
                <w:rFonts w:ascii="宋体" w:hAnsi="宋体" w:eastAsia="宋体" w:cs="宋体"/>
                <w:spacing w:val="-4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申报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程序</w:t>
            </w:r>
          </w:p>
        </w:tc>
        <w:tc>
          <w:tcPr>
            <w:tcW w:w="682" w:type="dxa"/>
            <w:vAlign w:val="center"/>
          </w:tcPr>
          <w:p w14:paraId="01FFDF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4</w:t>
            </w:r>
          </w:p>
        </w:tc>
        <w:tc>
          <w:tcPr>
            <w:tcW w:w="437" w:type="dxa"/>
            <w:vAlign w:val="center"/>
          </w:tcPr>
          <w:p w14:paraId="569078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</w:tr>
      <w:tr w14:paraId="2C4EFF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912" w:type="dxa"/>
            <w:vMerge w:val="continue"/>
            <w:tcBorders>
              <w:top w:val="nil"/>
              <w:bottom w:val="nil"/>
            </w:tcBorders>
            <w:vAlign w:val="center"/>
          </w:tcPr>
          <w:p w14:paraId="55C7C5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1319" w:type="dxa"/>
            <w:vMerge w:val="continue"/>
            <w:tcBorders>
              <w:top w:val="nil"/>
              <w:bottom w:val="nil"/>
            </w:tcBorders>
            <w:vAlign w:val="center"/>
          </w:tcPr>
          <w:p w14:paraId="0E8286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1502" w:type="dxa"/>
            <w:vAlign w:val="center"/>
          </w:tcPr>
          <w:p w14:paraId="72ABBF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目标设置</w:t>
            </w:r>
          </w:p>
        </w:tc>
        <w:tc>
          <w:tcPr>
            <w:tcW w:w="652" w:type="dxa"/>
            <w:vAlign w:val="center"/>
          </w:tcPr>
          <w:p w14:paraId="20570B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4</w:t>
            </w:r>
          </w:p>
        </w:tc>
        <w:tc>
          <w:tcPr>
            <w:tcW w:w="4274" w:type="dxa"/>
            <w:vAlign w:val="center"/>
          </w:tcPr>
          <w:p w14:paraId="49AD18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部门预算项目绩效目标与计划期内的任务量、预算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安排的资金量匹配情况，绩效目标设置是否科学合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18"/>
                <w:szCs w:val="18"/>
              </w:rPr>
              <w:t>理、规范完整、量化细化、预算匹配</w:t>
            </w:r>
          </w:p>
        </w:tc>
        <w:tc>
          <w:tcPr>
            <w:tcW w:w="682" w:type="dxa"/>
            <w:vAlign w:val="center"/>
          </w:tcPr>
          <w:p w14:paraId="602601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4</w:t>
            </w:r>
          </w:p>
        </w:tc>
        <w:tc>
          <w:tcPr>
            <w:tcW w:w="437" w:type="dxa"/>
            <w:vAlign w:val="center"/>
          </w:tcPr>
          <w:p w14:paraId="69656B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</w:tr>
      <w:tr w14:paraId="08A027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912" w:type="dxa"/>
            <w:vMerge w:val="continue"/>
            <w:tcBorders>
              <w:top w:val="nil"/>
              <w:bottom w:val="nil"/>
            </w:tcBorders>
            <w:vAlign w:val="center"/>
          </w:tcPr>
          <w:p w14:paraId="1D4697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center"/>
          </w:tcPr>
          <w:p w14:paraId="460EAE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1502" w:type="dxa"/>
            <w:vAlign w:val="center"/>
          </w:tcPr>
          <w:p w14:paraId="27BD83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项目入库</w:t>
            </w:r>
          </w:p>
        </w:tc>
        <w:tc>
          <w:tcPr>
            <w:tcW w:w="652" w:type="dxa"/>
            <w:vAlign w:val="center"/>
          </w:tcPr>
          <w:p w14:paraId="0E7A31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4274" w:type="dxa"/>
            <w:vAlign w:val="center"/>
          </w:tcPr>
          <w:p w14:paraId="30B597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7"/>
                <w:sz w:val="18"/>
                <w:szCs w:val="18"/>
              </w:rPr>
              <w:t>部门预算项目是否在规定时间完成项目入库</w:t>
            </w:r>
          </w:p>
        </w:tc>
        <w:tc>
          <w:tcPr>
            <w:tcW w:w="682" w:type="dxa"/>
            <w:vAlign w:val="center"/>
          </w:tcPr>
          <w:p w14:paraId="124E2D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437" w:type="dxa"/>
            <w:vAlign w:val="center"/>
          </w:tcPr>
          <w:p w14:paraId="2E53CE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</w:tr>
      <w:tr w14:paraId="6E89F6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912" w:type="dxa"/>
            <w:vMerge w:val="continue"/>
            <w:tcBorders>
              <w:top w:val="nil"/>
              <w:bottom w:val="nil"/>
            </w:tcBorders>
            <w:vAlign w:val="center"/>
          </w:tcPr>
          <w:p w14:paraId="57151E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1319" w:type="dxa"/>
            <w:vMerge w:val="restart"/>
            <w:tcBorders>
              <w:bottom w:val="nil"/>
            </w:tcBorders>
            <w:vAlign w:val="center"/>
          </w:tcPr>
          <w:p w14:paraId="2A7552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9"/>
                <w:sz w:val="18"/>
                <w:szCs w:val="18"/>
              </w:rPr>
              <w:t>项目执行</w:t>
            </w:r>
          </w:p>
          <w:p w14:paraId="0002FA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8"/>
                <w:szCs w:val="18"/>
              </w:rPr>
              <w:t>（12</w:t>
            </w:r>
            <w:r>
              <w:rPr>
                <w:rFonts w:ascii="宋体" w:hAnsi="宋体" w:eastAsia="宋体" w:cs="宋体"/>
                <w:spacing w:val="-2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18"/>
                <w:szCs w:val="18"/>
              </w:rPr>
              <w:t>分）</w:t>
            </w:r>
          </w:p>
        </w:tc>
        <w:tc>
          <w:tcPr>
            <w:tcW w:w="1502" w:type="dxa"/>
            <w:vAlign w:val="center"/>
          </w:tcPr>
          <w:p w14:paraId="1D1B36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3"/>
                <w:sz w:val="18"/>
                <w:szCs w:val="18"/>
              </w:rPr>
              <w:t>执行同向</w:t>
            </w:r>
          </w:p>
        </w:tc>
        <w:tc>
          <w:tcPr>
            <w:tcW w:w="652" w:type="dxa"/>
            <w:vAlign w:val="center"/>
          </w:tcPr>
          <w:p w14:paraId="24C813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4</w:t>
            </w:r>
          </w:p>
        </w:tc>
        <w:tc>
          <w:tcPr>
            <w:tcW w:w="4274" w:type="dxa"/>
            <w:vAlign w:val="center"/>
          </w:tcPr>
          <w:p w14:paraId="18CCE2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>部门预算项目实际列支内容是否与绩效目标设置</w:t>
            </w:r>
          </w:p>
          <w:p w14:paraId="34164C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3"/>
                <w:sz w:val="18"/>
                <w:szCs w:val="18"/>
              </w:rPr>
              <w:t>方向相符</w:t>
            </w:r>
          </w:p>
        </w:tc>
        <w:tc>
          <w:tcPr>
            <w:tcW w:w="682" w:type="dxa"/>
            <w:vAlign w:val="center"/>
          </w:tcPr>
          <w:p w14:paraId="5BC53A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4</w:t>
            </w:r>
          </w:p>
        </w:tc>
        <w:tc>
          <w:tcPr>
            <w:tcW w:w="437" w:type="dxa"/>
            <w:vAlign w:val="center"/>
          </w:tcPr>
          <w:p w14:paraId="312170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</w:tr>
      <w:tr w14:paraId="4B6690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912" w:type="dxa"/>
            <w:vMerge w:val="continue"/>
            <w:tcBorders>
              <w:top w:val="nil"/>
              <w:bottom w:val="nil"/>
            </w:tcBorders>
            <w:vAlign w:val="center"/>
          </w:tcPr>
          <w:p w14:paraId="6B2466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1319" w:type="dxa"/>
            <w:vMerge w:val="continue"/>
            <w:tcBorders>
              <w:top w:val="nil"/>
              <w:bottom w:val="nil"/>
            </w:tcBorders>
            <w:vAlign w:val="center"/>
          </w:tcPr>
          <w:p w14:paraId="796599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1502" w:type="dxa"/>
            <w:vAlign w:val="center"/>
          </w:tcPr>
          <w:p w14:paraId="201FEF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项目调整</w:t>
            </w:r>
          </w:p>
        </w:tc>
        <w:tc>
          <w:tcPr>
            <w:tcW w:w="652" w:type="dxa"/>
            <w:vAlign w:val="center"/>
          </w:tcPr>
          <w:p w14:paraId="58F641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4274" w:type="dxa"/>
            <w:vAlign w:val="center"/>
          </w:tcPr>
          <w:p w14:paraId="2A1E06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7"/>
                <w:sz w:val="18"/>
                <w:szCs w:val="18"/>
              </w:rPr>
              <w:t>部门预算项目是否采取对应调整措施</w:t>
            </w:r>
          </w:p>
        </w:tc>
        <w:tc>
          <w:tcPr>
            <w:tcW w:w="682" w:type="dxa"/>
            <w:vAlign w:val="center"/>
          </w:tcPr>
          <w:p w14:paraId="7D374A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437" w:type="dxa"/>
            <w:vAlign w:val="center"/>
          </w:tcPr>
          <w:p w14:paraId="0BADA1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</w:tr>
      <w:tr w14:paraId="19C42E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912" w:type="dxa"/>
            <w:vMerge w:val="continue"/>
            <w:tcBorders>
              <w:top w:val="nil"/>
              <w:bottom w:val="nil"/>
            </w:tcBorders>
            <w:vAlign w:val="center"/>
          </w:tcPr>
          <w:p w14:paraId="0ECE89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center"/>
          </w:tcPr>
          <w:p w14:paraId="40549D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1502" w:type="dxa"/>
            <w:vAlign w:val="center"/>
          </w:tcPr>
          <w:p w14:paraId="2FBD70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3"/>
                <w:sz w:val="18"/>
                <w:szCs w:val="18"/>
              </w:rPr>
              <w:t>执行结果</w:t>
            </w:r>
          </w:p>
        </w:tc>
        <w:tc>
          <w:tcPr>
            <w:tcW w:w="652" w:type="dxa"/>
            <w:vAlign w:val="center"/>
          </w:tcPr>
          <w:p w14:paraId="059002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4274" w:type="dxa"/>
            <w:vAlign w:val="center"/>
          </w:tcPr>
          <w:p w14:paraId="20E94C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6"/>
                <w:sz w:val="18"/>
                <w:szCs w:val="18"/>
              </w:rPr>
              <w:t>部门预算项目预算执行情况</w:t>
            </w:r>
          </w:p>
        </w:tc>
        <w:tc>
          <w:tcPr>
            <w:tcW w:w="682" w:type="dxa"/>
            <w:vAlign w:val="center"/>
          </w:tcPr>
          <w:p w14:paraId="13850A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437" w:type="dxa"/>
            <w:vAlign w:val="center"/>
          </w:tcPr>
          <w:p w14:paraId="2B19FA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</w:tr>
      <w:tr w14:paraId="0C2FBC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912" w:type="dxa"/>
            <w:vMerge w:val="continue"/>
            <w:tcBorders>
              <w:top w:val="nil"/>
              <w:bottom w:val="nil"/>
            </w:tcBorders>
            <w:vAlign w:val="center"/>
          </w:tcPr>
          <w:p w14:paraId="565E61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1319" w:type="dxa"/>
            <w:vMerge w:val="restart"/>
            <w:tcBorders>
              <w:bottom w:val="nil"/>
            </w:tcBorders>
            <w:vAlign w:val="center"/>
          </w:tcPr>
          <w:p w14:paraId="203F66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18"/>
                <w:szCs w:val="18"/>
              </w:rPr>
              <w:t>目标实现</w:t>
            </w:r>
          </w:p>
          <w:p w14:paraId="16B25B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8"/>
                <w:szCs w:val="18"/>
              </w:rPr>
              <w:t>（11</w:t>
            </w:r>
            <w:r>
              <w:rPr>
                <w:rFonts w:ascii="宋体" w:hAnsi="宋体" w:eastAsia="宋体" w:cs="宋体"/>
                <w:spacing w:val="-2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18"/>
                <w:szCs w:val="18"/>
              </w:rPr>
              <w:t>分）</w:t>
            </w:r>
          </w:p>
        </w:tc>
        <w:tc>
          <w:tcPr>
            <w:tcW w:w="1502" w:type="dxa"/>
            <w:vAlign w:val="center"/>
          </w:tcPr>
          <w:p w14:paraId="44A978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目标完成</w:t>
            </w:r>
          </w:p>
        </w:tc>
        <w:tc>
          <w:tcPr>
            <w:tcW w:w="652" w:type="dxa"/>
            <w:vAlign w:val="center"/>
          </w:tcPr>
          <w:p w14:paraId="2C2D61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4274" w:type="dxa"/>
            <w:vAlign w:val="center"/>
          </w:tcPr>
          <w:p w14:paraId="002979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7"/>
                <w:sz w:val="18"/>
                <w:szCs w:val="18"/>
              </w:rPr>
              <w:t>部门预算项目绩效目标数量指标完成情况</w:t>
            </w:r>
          </w:p>
        </w:tc>
        <w:tc>
          <w:tcPr>
            <w:tcW w:w="682" w:type="dxa"/>
            <w:vAlign w:val="center"/>
          </w:tcPr>
          <w:p w14:paraId="0F0351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437" w:type="dxa"/>
            <w:vAlign w:val="center"/>
          </w:tcPr>
          <w:p w14:paraId="0565A2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</w:tr>
      <w:tr w14:paraId="3A32A3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912" w:type="dxa"/>
            <w:vMerge w:val="continue"/>
            <w:tcBorders>
              <w:top w:val="nil"/>
              <w:bottom w:val="nil"/>
            </w:tcBorders>
            <w:vAlign w:val="center"/>
          </w:tcPr>
          <w:p w14:paraId="6AC153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1319" w:type="dxa"/>
            <w:vMerge w:val="continue"/>
            <w:tcBorders>
              <w:top w:val="nil"/>
              <w:bottom w:val="nil"/>
            </w:tcBorders>
            <w:vAlign w:val="center"/>
          </w:tcPr>
          <w:p w14:paraId="50E480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1502" w:type="dxa"/>
            <w:vAlign w:val="center"/>
          </w:tcPr>
          <w:p w14:paraId="430032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目标偏离</w:t>
            </w:r>
          </w:p>
        </w:tc>
        <w:tc>
          <w:tcPr>
            <w:tcW w:w="652" w:type="dxa"/>
            <w:vAlign w:val="center"/>
          </w:tcPr>
          <w:p w14:paraId="439C33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4</w:t>
            </w:r>
          </w:p>
        </w:tc>
        <w:tc>
          <w:tcPr>
            <w:tcW w:w="4274" w:type="dxa"/>
            <w:vAlign w:val="center"/>
          </w:tcPr>
          <w:p w14:paraId="12854E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>部门预算项目绩效目标数量指标实现程度与预期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目标的偏离情况</w:t>
            </w:r>
          </w:p>
        </w:tc>
        <w:tc>
          <w:tcPr>
            <w:tcW w:w="682" w:type="dxa"/>
            <w:vAlign w:val="center"/>
          </w:tcPr>
          <w:p w14:paraId="48D61A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4</w:t>
            </w:r>
          </w:p>
        </w:tc>
        <w:tc>
          <w:tcPr>
            <w:tcW w:w="437" w:type="dxa"/>
            <w:vAlign w:val="center"/>
          </w:tcPr>
          <w:p w14:paraId="4E7AA9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</w:tr>
      <w:tr w14:paraId="599786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912" w:type="dxa"/>
            <w:vMerge w:val="continue"/>
            <w:tcBorders>
              <w:top w:val="nil"/>
            </w:tcBorders>
            <w:vAlign w:val="center"/>
          </w:tcPr>
          <w:p w14:paraId="66B81C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center"/>
          </w:tcPr>
          <w:p w14:paraId="615313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1502" w:type="dxa"/>
            <w:vAlign w:val="center"/>
          </w:tcPr>
          <w:p w14:paraId="51C696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>实现效果</w:t>
            </w:r>
          </w:p>
        </w:tc>
        <w:tc>
          <w:tcPr>
            <w:tcW w:w="652" w:type="dxa"/>
            <w:vAlign w:val="center"/>
          </w:tcPr>
          <w:p w14:paraId="006292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4274" w:type="dxa"/>
            <w:vAlign w:val="center"/>
          </w:tcPr>
          <w:p w14:paraId="4FE629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7"/>
                <w:sz w:val="18"/>
                <w:szCs w:val="18"/>
              </w:rPr>
              <w:t>部门预算项目绩效目标效益指标实施效果</w:t>
            </w:r>
          </w:p>
        </w:tc>
        <w:tc>
          <w:tcPr>
            <w:tcW w:w="682" w:type="dxa"/>
            <w:vAlign w:val="center"/>
          </w:tcPr>
          <w:p w14:paraId="6F3375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437" w:type="dxa"/>
            <w:vAlign w:val="center"/>
          </w:tcPr>
          <w:p w14:paraId="66EFD7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</w:tr>
      <w:tr w14:paraId="70F050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912" w:type="dxa"/>
            <w:vAlign w:val="center"/>
          </w:tcPr>
          <w:p w14:paraId="565BBC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18"/>
                <w:szCs w:val="18"/>
              </w:rPr>
              <w:t>扣分项</w:t>
            </w:r>
          </w:p>
          <w:p w14:paraId="49BC79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18"/>
                <w:szCs w:val="18"/>
              </w:rPr>
              <w:t>（10</w:t>
            </w:r>
            <w:r>
              <w:rPr>
                <w:rFonts w:ascii="宋体" w:hAnsi="宋体" w:eastAsia="宋体" w:cs="宋体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18"/>
                <w:szCs w:val="18"/>
              </w:rPr>
              <w:t>分）</w:t>
            </w:r>
          </w:p>
        </w:tc>
        <w:tc>
          <w:tcPr>
            <w:tcW w:w="2821" w:type="dxa"/>
            <w:gridSpan w:val="2"/>
            <w:vAlign w:val="center"/>
          </w:tcPr>
          <w:p w14:paraId="0693C1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6"/>
                <w:sz w:val="18"/>
                <w:szCs w:val="18"/>
              </w:rPr>
              <w:t>被评价部门配合度</w:t>
            </w:r>
          </w:p>
        </w:tc>
        <w:tc>
          <w:tcPr>
            <w:tcW w:w="652" w:type="dxa"/>
            <w:vAlign w:val="center"/>
          </w:tcPr>
          <w:p w14:paraId="514B8E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-3"/>
                <w:sz w:val="18"/>
                <w:szCs w:val="18"/>
              </w:rPr>
              <w:t>-</w:t>
            </w:r>
          </w:p>
        </w:tc>
        <w:tc>
          <w:tcPr>
            <w:tcW w:w="4274" w:type="dxa"/>
            <w:vAlign w:val="center"/>
          </w:tcPr>
          <w:p w14:paraId="49078B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7"/>
                <w:sz w:val="18"/>
                <w:szCs w:val="18"/>
              </w:rPr>
              <w:t>被评价对象工作配合情况</w:t>
            </w:r>
          </w:p>
        </w:tc>
        <w:tc>
          <w:tcPr>
            <w:tcW w:w="682" w:type="dxa"/>
            <w:vAlign w:val="center"/>
          </w:tcPr>
          <w:p w14:paraId="2F5878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437" w:type="dxa"/>
            <w:vAlign w:val="center"/>
          </w:tcPr>
          <w:p w14:paraId="1B1547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</w:tr>
    </w:tbl>
    <w:p w14:paraId="45F32DE4">
      <w:r>
        <w:br w:type="page"/>
      </w:r>
    </w:p>
    <w:p w14:paraId="1CA44170">
      <w:pPr>
        <w:spacing w:before="136" w:line="227" w:lineRule="auto"/>
        <w:jc w:val="center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5"/>
          <w:sz w:val="30"/>
          <w:szCs w:val="30"/>
        </w:rPr>
        <w:t>部门预算绩效自评打分表</w:t>
      </w:r>
    </w:p>
    <w:tbl>
      <w:tblPr>
        <w:tblStyle w:val="9"/>
        <w:tblW w:w="5975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472"/>
        <w:gridCol w:w="764"/>
        <w:gridCol w:w="849"/>
        <w:gridCol w:w="760"/>
        <w:gridCol w:w="1226"/>
        <w:gridCol w:w="1569"/>
        <w:gridCol w:w="1228"/>
        <w:gridCol w:w="302"/>
        <w:gridCol w:w="302"/>
        <w:gridCol w:w="2607"/>
      </w:tblGrid>
      <w:tr w14:paraId="5D3E07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34" w:type="pct"/>
            <w:gridSpan w:val="3"/>
            <w:vAlign w:val="center"/>
          </w:tcPr>
          <w:p w14:paraId="4F096DF1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11"/>
                <w:sz w:val="21"/>
                <w:szCs w:val="21"/>
              </w:rPr>
              <w:t>项目名称</w:t>
            </w:r>
          </w:p>
        </w:tc>
        <w:tc>
          <w:tcPr>
            <w:tcW w:w="3965" w:type="pct"/>
            <w:gridSpan w:val="7"/>
            <w:vAlign w:val="center"/>
          </w:tcPr>
          <w:p w14:paraId="2AC83ECD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9"/>
                <w:sz w:val="21"/>
                <w:szCs w:val="21"/>
              </w:rPr>
              <w:t>项目资金（渠财科教</w:t>
            </w:r>
            <w:r>
              <w:rPr>
                <w:rFonts w:ascii="Times New Roman" w:hAnsi="Times New Roman" w:eastAsia="Times New Roman" w:cs="Times New Roman"/>
                <w:spacing w:val="9"/>
                <w:sz w:val="21"/>
                <w:szCs w:val="21"/>
              </w:rPr>
              <w:t xml:space="preserve">[2024]0093  </w:t>
            </w:r>
            <w:r>
              <w:rPr>
                <w:spacing w:val="9"/>
                <w:sz w:val="21"/>
                <w:szCs w:val="21"/>
              </w:rPr>
              <w:t>号）</w:t>
            </w:r>
          </w:p>
        </w:tc>
      </w:tr>
      <w:tr w14:paraId="63AB2C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34" w:type="pct"/>
            <w:gridSpan w:val="3"/>
            <w:vAlign w:val="center"/>
          </w:tcPr>
          <w:p w14:paraId="26BD459C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10"/>
                <w:sz w:val="21"/>
                <w:szCs w:val="21"/>
              </w:rPr>
              <w:t>预算单位</w:t>
            </w:r>
          </w:p>
        </w:tc>
        <w:tc>
          <w:tcPr>
            <w:tcW w:w="3965" w:type="pct"/>
            <w:gridSpan w:val="7"/>
            <w:vAlign w:val="center"/>
          </w:tcPr>
          <w:p w14:paraId="1B7BB326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14"/>
                <w:sz w:val="21"/>
                <w:szCs w:val="21"/>
              </w:rPr>
              <w:t>渠县巨光乡中心学校</w:t>
            </w:r>
          </w:p>
        </w:tc>
      </w:tr>
      <w:tr w14:paraId="04ADB3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34" w:type="pct"/>
            <w:gridSpan w:val="3"/>
            <w:vAlign w:val="center"/>
          </w:tcPr>
          <w:p w14:paraId="47180F15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11"/>
                <w:sz w:val="21"/>
                <w:szCs w:val="21"/>
              </w:rPr>
              <w:t>项目类型</w:t>
            </w:r>
          </w:p>
        </w:tc>
        <w:tc>
          <w:tcPr>
            <w:tcW w:w="3965" w:type="pct"/>
            <w:gridSpan w:val="7"/>
            <w:vAlign w:val="center"/>
          </w:tcPr>
          <w:p w14:paraId="6B8CA09D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11"/>
                <w:sz w:val="21"/>
                <w:szCs w:val="21"/>
              </w:rPr>
              <w:t>基础设施</w:t>
            </w:r>
          </w:p>
        </w:tc>
      </w:tr>
      <w:tr w14:paraId="1BEA4C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34" w:type="pct"/>
            <w:vMerge w:val="restart"/>
            <w:tcBorders>
              <w:bottom w:val="nil"/>
            </w:tcBorders>
            <w:vAlign w:val="center"/>
          </w:tcPr>
          <w:p w14:paraId="7D1EAB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ascii="Arial"/>
                <w:sz w:val="21"/>
                <w:szCs w:val="21"/>
              </w:rPr>
            </w:pPr>
          </w:p>
          <w:p w14:paraId="35C06C42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项目</w:t>
            </w:r>
          </w:p>
          <w:p w14:paraId="6B6CC52A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概况</w:t>
            </w:r>
          </w:p>
        </w:tc>
        <w:tc>
          <w:tcPr>
            <w:tcW w:w="800" w:type="pct"/>
            <w:gridSpan w:val="2"/>
            <w:vAlign w:val="center"/>
          </w:tcPr>
          <w:p w14:paraId="49C53E58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13"/>
                <w:sz w:val="21"/>
                <w:szCs w:val="21"/>
              </w:rPr>
              <w:t>中长期规划（名称、文号，仅指</w:t>
            </w:r>
          </w:p>
          <w:p w14:paraId="41CEC052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常年项目）</w:t>
            </w:r>
          </w:p>
        </w:tc>
        <w:tc>
          <w:tcPr>
            <w:tcW w:w="3965" w:type="pct"/>
            <w:gridSpan w:val="7"/>
            <w:vAlign w:val="center"/>
          </w:tcPr>
          <w:p w14:paraId="0F9C18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ascii="Arial"/>
                <w:sz w:val="21"/>
                <w:szCs w:val="21"/>
              </w:rPr>
            </w:pPr>
          </w:p>
        </w:tc>
      </w:tr>
      <w:tr w14:paraId="162B70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34" w:type="pct"/>
            <w:vMerge w:val="continue"/>
            <w:tcBorders>
              <w:top w:val="nil"/>
              <w:bottom w:val="nil"/>
            </w:tcBorders>
            <w:vAlign w:val="center"/>
          </w:tcPr>
          <w:p w14:paraId="1A18E4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ascii="Arial"/>
                <w:sz w:val="21"/>
                <w:szCs w:val="21"/>
              </w:rPr>
            </w:pPr>
          </w:p>
        </w:tc>
        <w:tc>
          <w:tcPr>
            <w:tcW w:w="800" w:type="pct"/>
            <w:gridSpan w:val="2"/>
            <w:vAlign w:val="center"/>
          </w:tcPr>
          <w:p w14:paraId="463E80EE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13"/>
                <w:sz w:val="21"/>
                <w:szCs w:val="21"/>
              </w:rPr>
              <w:t>资金管理办法（名称、文号）</w:t>
            </w:r>
          </w:p>
        </w:tc>
        <w:tc>
          <w:tcPr>
            <w:tcW w:w="3965" w:type="pct"/>
            <w:gridSpan w:val="7"/>
            <w:vAlign w:val="center"/>
          </w:tcPr>
          <w:p w14:paraId="23242A83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渠财科教</w:t>
            </w:r>
            <w:r>
              <w:rPr>
                <w:rFonts w:ascii="Times New Roman" w:hAnsi="Times New Roman" w:eastAsia="Times New Roman" w:cs="Times New Roman"/>
                <w:spacing w:val="7"/>
                <w:sz w:val="21"/>
                <w:szCs w:val="21"/>
              </w:rPr>
              <w:t xml:space="preserve">[2024]0093  </w:t>
            </w:r>
            <w:r>
              <w:rPr>
                <w:spacing w:val="7"/>
                <w:sz w:val="21"/>
                <w:szCs w:val="21"/>
              </w:rPr>
              <w:t>号</w:t>
            </w:r>
          </w:p>
        </w:tc>
      </w:tr>
      <w:tr w14:paraId="3D0F44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34" w:type="pct"/>
            <w:vMerge w:val="continue"/>
            <w:tcBorders>
              <w:top w:val="nil"/>
            </w:tcBorders>
            <w:vAlign w:val="center"/>
          </w:tcPr>
          <w:p w14:paraId="78A809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ascii="Arial"/>
                <w:sz w:val="21"/>
                <w:szCs w:val="21"/>
              </w:rPr>
            </w:pPr>
          </w:p>
        </w:tc>
        <w:tc>
          <w:tcPr>
            <w:tcW w:w="800" w:type="pct"/>
            <w:gridSpan w:val="2"/>
            <w:vAlign w:val="center"/>
          </w:tcPr>
          <w:p w14:paraId="7B97FDD2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13"/>
                <w:sz w:val="21"/>
                <w:szCs w:val="21"/>
              </w:rPr>
              <w:t>绩效分配方式</w:t>
            </w:r>
          </w:p>
        </w:tc>
        <w:tc>
          <w:tcPr>
            <w:tcW w:w="985" w:type="pct"/>
            <w:gridSpan w:val="2"/>
            <w:vAlign w:val="center"/>
          </w:tcPr>
          <w:p w14:paraId="114430E2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ascii="MS Gothic" w:hAnsi="MS Gothic" w:eastAsia="MS Gothic" w:cs="MS Gothic"/>
                <w:spacing w:val="-7"/>
                <w:sz w:val="21"/>
                <w:szCs w:val="21"/>
              </w:rPr>
              <w:t>☑</w:t>
            </w:r>
            <w:r>
              <w:rPr>
                <w:rFonts w:ascii="MS Gothic" w:hAnsi="MS Gothic" w:eastAsia="MS Gothic" w:cs="MS Gothic"/>
                <w:spacing w:val="-30"/>
                <w:sz w:val="21"/>
                <w:szCs w:val="21"/>
              </w:rPr>
              <w:t xml:space="preserve"> </w:t>
            </w:r>
            <w:r>
              <w:rPr>
                <w:spacing w:val="-7"/>
                <w:sz w:val="21"/>
                <w:szCs w:val="21"/>
              </w:rPr>
              <w:t>因素法</w:t>
            </w:r>
          </w:p>
        </w:tc>
        <w:tc>
          <w:tcPr>
            <w:tcW w:w="778" w:type="pct"/>
            <w:vAlign w:val="center"/>
          </w:tcPr>
          <w:p w14:paraId="4EB2E12C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12"/>
                <w:sz w:val="21"/>
                <w:szCs w:val="21"/>
              </w:rPr>
              <w:t>£</w:t>
            </w:r>
            <w:r>
              <w:rPr>
                <w:spacing w:val="12"/>
                <w:sz w:val="21"/>
                <w:szCs w:val="21"/>
              </w:rPr>
              <w:t>项目法</w:t>
            </w:r>
          </w:p>
        </w:tc>
        <w:tc>
          <w:tcPr>
            <w:tcW w:w="759" w:type="pct"/>
            <w:gridSpan w:val="2"/>
            <w:vAlign w:val="center"/>
          </w:tcPr>
          <w:p w14:paraId="23FD01AD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ascii="MS Gothic" w:hAnsi="MS Gothic" w:eastAsia="MS Gothic" w:cs="MS Gothic"/>
                <w:spacing w:val="5"/>
                <w:sz w:val="21"/>
                <w:szCs w:val="21"/>
              </w:rPr>
              <w:t>☑</w:t>
            </w:r>
            <w:r>
              <w:rPr>
                <w:spacing w:val="5"/>
                <w:sz w:val="21"/>
                <w:szCs w:val="21"/>
              </w:rPr>
              <w:t>据实据</w:t>
            </w:r>
            <w:r>
              <w:rPr>
                <w:sz w:val="21"/>
                <w:szCs w:val="21"/>
              </w:rPr>
              <w:t>效</w:t>
            </w:r>
          </w:p>
        </w:tc>
        <w:tc>
          <w:tcPr>
            <w:tcW w:w="1443" w:type="pct"/>
            <w:gridSpan w:val="2"/>
            <w:vAlign w:val="center"/>
          </w:tcPr>
          <w:p w14:paraId="7DEFB381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ascii="MS Gothic" w:hAnsi="MS Gothic" w:eastAsia="MS Gothic" w:cs="MS Gothic"/>
                <w:spacing w:val="4"/>
                <w:sz w:val="21"/>
                <w:szCs w:val="21"/>
              </w:rPr>
              <w:t>☑</w:t>
            </w:r>
            <w:r>
              <w:rPr>
                <w:rFonts w:ascii="MS Gothic" w:hAnsi="MS Gothic" w:eastAsia="MS Gothic" w:cs="MS Gothic"/>
                <w:spacing w:val="-16"/>
                <w:sz w:val="21"/>
                <w:szCs w:val="21"/>
              </w:rPr>
              <w:t xml:space="preserve"> </w:t>
            </w:r>
            <w:r>
              <w:rPr>
                <w:spacing w:val="4"/>
                <w:sz w:val="21"/>
                <w:szCs w:val="21"/>
              </w:rPr>
              <w:t>因素法与项目法</w:t>
            </w:r>
            <w:r>
              <w:rPr>
                <w:sz w:val="21"/>
                <w:szCs w:val="21"/>
              </w:rPr>
              <w:t>相</w:t>
            </w:r>
            <w:r>
              <w:rPr>
                <w:spacing w:val="1"/>
                <w:sz w:val="21"/>
                <w:szCs w:val="21"/>
              </w:rPr>
              <w:t>结合</w:t>
            </w:r>
          </w:p>
        </w:tc>
      </w:tr>
      <w:tr w14:paraId="2616A3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34" w:type="pct"/>
            <w:vMerge w:val="continue"/>
            <w:tcBorders>
              <w:top w:val="nil"/>
              <w:bottom w:val="nil"/>
            </w:tcBorders>
            <w:vAlign w:val="center"/>
          </w:tcPr>
          <w:p w14:paraId="04FFB7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ascii="Arial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177" w:type="pct"/>
            <w:gridSpan w:val="3"/>
            <w:vAlign w:val="center"/>
          </w:tcPr>
          <w:p w14:paraId="77DF8587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9"/>
                <w:sz w:val="21"/>
                <w:szCs w:val="21"/>
              </w:rPr>
              <w:t>立项依据</w:t>
            </w:r>
          </w:p>
        </w:tc>
        <w:tc>
          <w:tcPr>
            <w:tcW w:w="3588" w:type="pct"/>
            <w:gridSpan w:val="6"/>
            <w:vAlign w:val="center"/>
          </w:tcPr>
          <w:p w14:paraId="49D8A0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ascii="Arial"/>
                <w:sz w:val="21"/>
                <w:szCs w:val="21"/>
              </w:rPr>
            </w:pPr>
          </w:p>
        </w:tc>
      </w:tr>
      <w:tr w14:paraId="24E241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34" w:type="pct"/>
            <w:vMerge w:val="continue"/>
            <w:tcBorders>
              <w:top w:val="nil"/>
              <w:bottom w:val="nil"/>
            </w:tcBorders>
            <w:vAlign w:val="center"/>
          </w:tcPr>
          <w:p w14:paraId="7A9ADF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ascii="Arial"/>
                <w:sz w:val="21"/>
                <w:szCs w:val="21"/>
              </w:rPr>
            </w:pPr>
          </w:p>
        </w:tc>
        <w:tc>
          <w:tcPr>
            <w:tcW w:w="1177" w:type="pct"/>
            <w:gridSpan w:val="3"/>
            <w:vAlign w:val="center"/>
          </w:tcPr>
          <w:p w14:paraId="40385F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ascii="Arial"/>
                <w:sz w:val="21"/>
                <w:szCs w:val="21"/>
              </w:rPr>
            </w:pPr>
          </w:p>
          <w:p w14:paraId="0851DFBD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11"/>
                <w:sz w:val="21"/>
                <w:szCs w:val="21"/>
              </w:rPr>
              <w:t>使用范围</w:t>
            </w:r>
          </w:p>
        </w:tc>
        <w:tc>
          <w:tcPr>
            <w:tcW w:w="3588" w:type="pct"/>
            <w:gridSpan w:val="6"/>
            <w:vAlign w:val="center"/>
          </w:tcPr>
          <w:p w14:paraId="23DE17C2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11"/>
                <w:sz w:val="21"/>
                <w:szCs w:val="21"/>
              </w:rPr>
              <w:t xml:space="preserve">拆除地面地砖 </w:t>
            </w:r>
            <w:r>
              <w:rPr>
                <w:rFonts w:ascii="Times New Roman" w:hAnsi="Times New Roman" w:eastAsia="Times New Roman" w:cs="Times New Roman"/>
                <w:spacing w:val="11"/>
                <w:sz w:val="21"/>
                <w:szCs w:val="21"/>
              </w:rPr>
              <w:t>125.76</w:t>
            </w:r>
            <w:r>
              <w:rPr>
                <w:rFonts w:ascii="Times New Roman" w:hAnsi="Times New Roman" w:eastAsia="Times New Roman" w:cs="Times New Roman"/>
                <w:spacing w:val="41"/>
                <w:sz w:val="21"/>
                <w:szCs w:val="21"/>
              </w:rPr>
              <w:t xml:space="preserve"> </w:t>
            </w:r>
            <w:r>
              <w:rPr>
                <w:spacing w:val="11"/>
                <w:sz w:val="21"/>
                <w:szCs w:val="21"/>
              </w:rPr>
              <w:t xml:space="preserve">平方米，粘贴青石板 </w:t>
            </w:r>
            <w:r>
              <w:rPr>
                <w:rFonts w:ascii="Times New Roman" w:hAnsi="Times New Roman" w:eastAsia="Times New Roman" w:cs="Times New Roman"/>
                <w:spacing w:val="11"/>
                <w:sz w:val="21"/>
                <w:szCs w:val="21"/>
              </w:rPr>
              <w:t>125.76</w:t>
            </w:r>
            <w:r>
              <w:rPr>
                <w:rFonts w:ascii="Times New Roman" w:hAnsi="Times New Roman" w:eastAsia="Times New Roman" w:cs="Times New Roman"/>
                <w:spacing w:val="33"/>
                <w:sz w:val="21"/>
                <w:szCs w:val="21"/>
              </w:rPr>
              <w:t xml:space="preserve"> </w:t>
            </w:r>
            <w:r>
              <w:rPr>
                <w:spacing w:val="11"/>
                <w:sz w:val="21"/>
                <w:szCs w:val="21"/>
              </w:rPr>
              <w:t>平方米</w:t>
            </w:r>
            <w:r>
              <w:rPr>
                <w:spacing w:val="10"/>
                <w:sz w:val="21"/>
                <w:szCs w:val="21"/>
              </w:rPr>
              <w:t>，贴实心砖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7"/>
                <w:sz w:val="21"/>
                <w:szCs w:val="21"/>
              </w:rPr>
              <w:t xml:space="preserve">墙 </w:t>
            </w:r>
            <w:r>
              <w:rPr>
                <w:rFonts w:ascii="Times New Roman" w:hAnsi="Times New Roman" w:eastAsia="Times New Roman" w:cs="Times New Roman"/>
                <w:spacing w:val="7"/>
                <w:sz w:val="21"/>
                <w:szCs w:val="21"/>
              </w:rPr>
              <w:t xml:space="preserve">1.67  </w:t>
            </w:r>
            <w:r>
              <w:rPr>
                <w:spacing w:val="7"/>
                <w:sz w:val="21"/>
                <w:szCs w:val="21"/>
              </w:rPr>
              <w:t xml:space="preserve">立方米，花台贴面砖 </w:t>
            </w:r>
            <w:r>
              <w:rPr>
                <w:rFonts w:ascii="Times New Roman" w:hAnsi="Times New Roman" w:eastAsia="Times New Roman" w:cs="Times New Roman"/>
                <w:spacing w:val="7"/>
                <w:sz w:val="21"/>
                <w:szCs w:val="21"/>
              </w:rPr>
              <w:t xml:space="preserve">13. 12  </w:t>
            </w:r>
            <w:r>
              <w:rPr>
                <w:spacing w:val="7"/>
                <w:sz w:val="21"/>
                <w:szCs w:val="21"/>
              </w:rPr>
              <w:t>平方米</w:t>
            </w:r>
            <w:r>
              <w:rPr>
                <w:spacing w:val="6"/>
                <w:sz w:val="21"/>
                <w:szCs w:val="21"/>
              </w:rPr>
              <w:t xml:space="preserve">，人工回填种植土 </w:t>
            </w:r>
            <w:r>
              <w:rPr>
                <w:rFonts w:ascii="Times New Roman" w:hAnsi="Times New Roman" w:eastAsia="Times New Roman" w:cs="Times New Roman"/>
                <w:spacing w:val="6"/>
                <w:sz w:val="21"/>
                <w:szCs w:val="21"/>
              </w:rPr>
              <w:t xml:space="preserve">1.84  </w:t>
            </w:r>
            <w:r>
              <w:rPr>
                <w:spacing w:val="6"/>
                <w:sz w:val="21"/>
                <w:szCs w:val="21"/>
              </w:rPr>
              <w:t>立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7"/>
                <w:sz w:val="21"/>
                <w:szCs w:val="21"/>
              </w:rPr>
              <w:t xml:space="preserve">方米，乳胶漆 </w:t>
            </w:r>
            <w:r>
              <w:rPr>
                <w:rFonts w:ascii="Times New Roman" w:hAnsi="Times New Roman" w:eastAsia="Times New Roman" w:cs="Times New Roman"/>
                <w:spacing w:val="7"/>
                <w:sz w:val="21"/>
                <w:szCs w:val="21"/>
              </w:rPr>
              <w:t>55.47</w:t>
            </w:r>
            <w:r>
              <w:rPr>
                <w:rFonts w:ascii="Times New Roman" w:hAnsi="Times New Roman" w:eastAsia="Times New Roman" w:cs="Times New Roman"/>
                <w:spacing w:val="50"/>
                <w:sz w:val="21"/>
                <w:szCs w:val="21"/>
              </w:rPr>
              <w:t xml:space="preserve"> </w:t>
            </w:r>
            <w:r>
              <w:rPr>
                <w:spacing w:val="7"/>
                <w:sz w:val="21"/>
                <w:szCs w:val="21"/>
              </w:rPr>
              <w:t>平方米</w:t>
            </w:r>
          </w:p>
        </w:tc>
      </w:tr>
      <w:tr w14:paraId="2DBE73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34" w:type="pct"/>
            <w:vMerge w:val="continue"/>
            <w:tcBorders>
              <w:top w:val="nil"/>
              <w:bottom w:val="nil"/>
            </w:tcBorders>
            <w:vAlign w:val="center"/>
          </w:tcPr>
          <w:p w14:paraId="19A8F4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ascii="Arial"/>
                <w:sz w:val="21"/>
                <w:szCs w:val="21"/>
              </w:rPr>
            </w:pPr>
          </w:p>
        </w:tc>
        <w:tc>
          <w:tcPr>
            <w:tcW w:w="1177" w:type="pct"/>
            <w:gridSpan w:val="3"/>
            <w:vAlign w:val="center"/>
          </w:tcPr>
          <w:p w14:paraId="0A99D5E6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8"/>
                <w:sz w:val="21"/>
                <w:szCs w:val="21"/>
              </w:rPr>
              <w:t>申报（补助）条件</w:t>
            </w:r>
          </w:p>
        </w:tc>
        <w:tc>
          <w:tcPr>
            <w:tcW w:w="3588" w:type="pct"/>
            <w:gridSpan w:val="6"/>
            <w:vAlign w:val="center"/>
          </w:tcPr>
          <w:p w14:paraId="02CF2D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ascii="Arial"/>
                <w:sz w:val="21"/>
                <w:szCs w:val="21"/>
              </w:rPr>
            </w:pPr>
          </w:p>
        </w:tc>
      </w:tr>
      <w:tr w14:paraId="44DD24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34" w:type="pct"/>
            <w:vMerge w:val="continue"/>
            <w:tcBorders>
              <w:top w:val="nil"/>
            </w:tcBorders>
            <w:vAlign w:val="center"/>
          </w:tcPr>
          <w:p w14:paraId="6B2C6D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ascii="Arial"/>
                <w:sz w:val="21"/>
                <w:szCs w:val="21"/>
              </w:rPr>
            </w:pPr>
          </w:p>
        </w:tc>
        <w:tc>
          <w:tcPr>
            <w:tcW w:w="1177" w:type="pct"/>
            <w:gridSpan w:val="3"/>
            <w:vAlign w:val="center"/>
          </w:tcPr>
          <w:p w14:paraId="350EE578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13"/>
                <w:sz w:val="21"/>
                <w:szCs w:val="21"/>
              </w:rPr>
              <w:t>项目起止年限</w:t>
            </w:r>
          </w:p>
        </w:tc>
        <w:tc>
          <w:tcPr>
            <w:tcW w:w="3588" w:type="pct"/>
            <w:gridSpan w:val="6"/>
            <w:vAlign w:val="center"/>
          </w:tcPr>
          <w:p w14:paraId="2D87EDA5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1"/>
                <w:szCs w:val="21"/>
              </w:rPr>
              <w:t>2024</w:t>
            </w:r>
            <w:r>
              <w:rPr>
                <w:rFonts w:ascii="Times New Roman" w:hAnsi="Times New Roman" w:eastAsia="Times New Roman" w:cs="Times New Roman"/>
                <w:spacing w:val="46"/>
                <w:sz w:val="21"/>
                <w:szCs w:val="21"/>
              </w:rPr>
              <w:t xml:space="preserve"> </w:t>
            </w:r>
            <w:r>
              <w:rPr>
                <w:spacing w:val="4"/>
                <w:sz w:val="21"/>
                <w:szCs w:val="21"/>
              </w:rPr>
              <w:t>年度</w:t>
            </w:r>
          </w:p>
        </w:tc>
      </w:tr>
      <w:tr w14:paraId="104658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3" w:type="pct"/>
            <w:gridSpan w:val="2"/>
            <w:vMerge w:val="restart"/>
            <w:tcBorders>
              <w:bottom w:val="nil"/>
            </w:tcBorders>
            <w:vAlign w:val="center"/>
          </w:tcPr>
          <w:p w14:paraId="75BB9498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11"/>
                <w:sz w:val="21"/>
                <w:szCs w:val="21"/>
              </w:rPr>
              <w:t>项目资金</w:t>
            </w:r>
          </w:p>
          <w:p w14:paraId="79451796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（万元）</w:t>
            </w:r>
          </w:p>
        </w:tc>
        <w:tc>
          <w:tcPr>
            <w:tcW w:w="798" w:type="pct"/>
            <w:gridSpan w:val="2"/>
            <w:vAlign w:val="center"/>
          </w:tcPr>
          <w:p w14:paraId="3B81CDDF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10"/>
                <w:sz w:val="21"/>
                <w:szCs w:val="21"/>
              </w:rPr>
              <w:t>年度资金总额：</w:t>
            </w:r>
          </w:p>
        </w:tc>
        <w:tc>
          <w:tcPr>
            <w:tcW w:w="3588" w:type="pct"/>
            <w:gridSpan w:val="6"/>
            <w:vAlign w:val="center"/>
          </w:tcPr>
          <w:p w14:paraId="220A0FBB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15</w:t>
            </w:r>
            <w:r>
              <w:rPr>
                <w:rFonts w:ascii="Times New Roman" w:hAnsi="Times New Roman" w:eastAsia="Times New Roman" w:cs="Times New Roman"/>
                <w:spacing w:val="30"/>
                <w:w w:val="101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万元</w:t>
            </w:r>
          </w:p>
        </w:tc>
      </w:tr>
      <w:tr w14:paraId="059769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3" w:type="pct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2EC138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ascii="Arial"/>
                <w:sz w:val="21"/>
                <w:szCs w:val="21"/>
              </w:rPr>
            </w:pPr>
          </w:p>
        </w:tc>
        <w:tc>
          <w:tcPr>
            <w:tcW w:w="798" w:type="pct"/>
            <w:gridSpan w:val="2"/>
            <w:vAlign w:val="center"/>
          </w:tcPr>
          <w:p w14:paraId="3BC64DDB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8"/>
                <w:sz w:val="21"/>
                <w:szCs w:val="21"/>
              </w:rPr>
              <w:t>其中：</w:t>
            </w:r>
            <w:r>
              <w:rPr>
                <w:spacing w:val="-51"/>
                <w:sz w:val="21"/>
                <w:szCs w:val="21"/>
              </w:rPr>
              <w:t xml:space="preserve"> </w:t>
            </w:r>
            <w:r>
              <w:rPr>
                <w:spacing w:val="8"/>
                <w:sz w:val="21"/>
                <w:szCs w:val="21"/>
              </w:rPr>
              <w:t>财政拨款</w:t>
            </w:r>
          </w:p>
        </w:tc>
        <w:tc>
          <w:tcPr>
            <w:tcW w:w="3588" w:type="pct"/>
            <w:gridSpan w:val="6"/>
            <w:vAlign w:val="center"/>
          </w:tcPr>
          <w:p w14:paraId="26F1E2D0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15</w:t>
            </w:r>
            <w:r>
              <w:rPr>
                <w:rFonts w:ascii="Times New Roman" w:hAnsi="Times New Roman" w:eastAsia="Times New Roman" w:cs="Times New Roman"/>
                <w:spacing w:val="30"/>
                <w:w w:val="101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万元</w:t>
            </w:r>
          </w:p>
        </w:tc>
      </w:tr>
      <w:tr w14:paraId="5C5863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13" w:type="pct"/>
            <w:gridSpan w:val="2"/>
            <w:vMerge w:val="continue"/>
            <w:tcBorders>
              <w:top w:val="nil"/>
            </w:tcBorders>
            <w:vAlign w:val="center"/>
          </w:tcPr>
          <w:p w14:paraId="592172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ascii="Arial"/>
                <w:sz w:val="21"/>
                <w:szCs w:val="21"/>
              </w:rPr>
            </w:pPr>
          </w:p>
        </w:tc>
        <w:tc>
          <w:tcPr>
            <w:tcW w:w="798" w:type="pct"/>
            <w:gridSpan w:val="2"/>
            <w:vAlign w:val="center"/>
          </w:tcPr>
          <w:p w14:paraId="1BDD9F94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10"/>
                <w:sz w:val="21"/>
                <w:szCs w:val="21"/>
              </w:rPr>
              <w:t>其他资金</w:t>
            </w:r>
          </w:p>
        </w:tc>
        <w:tc>
          <w:tcPr>
            <w:tcW w:w="3588" w:type="pct"/>
            <w:gridSpan w:val="6"/>
            <w:vAlign w:val="center"/>
          </w:tcPr>
          <w:p w14:paraId="06133E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ascii="Arial"/>
                <w:sz w:val="21"/>
                <w:szCs w:val="21"/>
              </w:rPr>
            </w:pPr>
          </w:p>
        </w:tc>
      </w:tr>
      <w:tr w14:paraId="5C8592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34" w:type="pct"/>
            <w:vMerge w:val="restart"/>
            <w:tcBorders>
              <w:bottom w:val="nil"/>
            </w:tcBorders>
            <w:vAlign w:val="center"/>
          </w:tcPr>
          <w:p w14:paraId="3BA03C2D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总体</w:t>
            </w:r>
          </w:p>
          <w:p w14:paraId="0371AE07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-18"/>
                <w:sz w:val="21"/>
                <w:szCs w:val="21"/>
              </w:rPr>
              <w:t>目标</w:t>
            </w:r>
          </w:p>
        </w:tc>
        <w:tc>
          <w:tcPr>
            <w:tcW w:w="4765" w:type="pct"/>
            <w:gridSpan w:val="9"/>
            <w:vAlign w:val="center"/>
          </w:tcPr>
          <w:p w14:paraId="7F055B31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9"/>
                <w:sz w:val="21"/>
                <w:szCs w:val="21"/>
              </w:rPr>
              <w:t>年度目标</w:t>
            </w:r>
          </w:p>
        </w:tc>
      </w:tr>
      <w:tr w14:paraId="140D07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34" w:type="pct"/>
            <w:vMerge w:val="continue"/>
            <w:tcBorders>
              <w:top w:val="nil"/>
            </w:tcBorders>
            <w:vAlign w:val="center"/>
          </w:tcPr>
          <w:p w14:paraId="133286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ascii="Arial"/>
                <w:sz w:val="21"/>
                <w:szCs w:val="21"/>
              </w:rPr>
            </w:pPr>
          </w:p>
        </w:tc>
        <w:tc>
          <w:tcPr>
            <w:tcW w:w="4765" w:type="pct"/>
            <w:gridSpan w:val="9"/>
            <w:vAlign w:val="center"/>
          </w:tcPr>
          <w:p w14:paraId="42401E68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17"/>
                <w:sz w:val="21"/>
                <w:szCs w:val="21"/>
              </w:rPr>
              <w:t>促进教育事业发展、保障办学条件，严格预算执行。</w:t>
            </w:r>
          </w:p>
        </w:tc>
      </w:tr>
      <w:tr w14:paraId="7886AB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34" w:type="pct"/>
            <w:vMerge w:val="restart"/>
            <w:tcBorders>
              <w:bottom w:val="nil"/>
            </w:tcBorders>
            <w:vAlign w:val="center"/>
          </w:tcPr>
          <w:p w14:paraId="3A29FA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ascii="Arial"/>
                <w:sz w:val="21"/>
                <w:szCs w:val="21"/>
              </w:rPr>
            </w:pPr>
          </w:p>
          <w:p w14:paraId="08998F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ascii="Arial"/>
                <w:sz w:val="21"/>
                <w:szCs w:val="21"/>
              </w:rPr>
            </w:pPr>
          </w:p>
          <w:p w14:paraId="49894F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ascii="Arial"/>
                <w:sz w:val="21"/>
                <w:szCs w:val="21"/>
              </w:rPr>
            </w:pPr>
          </w:p>
          <w:p w14:paraId="30184B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ascii="Arial"/>
                <w:sz w:val="21"/>
                <w:szCs w:val="21"/>
              </w:rPr>
            </w:pPr>
          </w:p>
          <w:p w14:paraId="60BD66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ascii="Arial"/>
                <w:sz w:val="21"/>
                <w:szCs w:val="21"/>
              </w:rPr>
            </w:pPr>
          </w:p>
          <w:p w14:paraId="49F28A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ascii="Arial"/>
                <w:sz w:val="21"/>
                <w:szCs w:val="21"/>
              </w:rPr>
            </w:pPr>
          </w:p>
          <w:p w14:paraId="35D049D8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绩效</w:t>
            </w:r>
          </w:p>
          <w:p w14:paraId="48C9DE8E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指标</w:t>
            </w:r>
          </w:p>
        </w:tc>
        <w:tc>
          <w:tcPr>
            <w:tcW w:w="379" w:type="pct"/>
            <w:vAlign w:val="center"/>
          </w:tcPr>
          <w:p w14:paraId="71FA7D77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9"/>
                <w:sz w:val="21"/>
                <w:szCs w:val="21"/>
              </w:rPr>
              <w:t>一级指标</w:t>
            </w:r>
          </w:p>
        </w:tc>
        <w:tc>
          <w:tcPr>
            <w:tcW w:w="421" w:type="pct"/>
            <w:vAlign w:val="center"/>
          </w:tcPr>
          <w:p w14:paraId="530A1904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8"/>
                <w:sz w:val="21"/>
                <w:szCs w:val="21"/>
              </w:rPr>
              <w:t>二级指标</w:t>
            </w:r>
          </w:p>
        </w:tc>
        <w:tc>
          <w:tcPr>
            <w:tcW w:w="377" w:type="pct"/>
            <w:vAlign w:val="center"/>
          </w:tcPr>
          <w:p w14:paraId="17D95CF5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9"/>
                <w:sz w:val="21"/>
                <w:szCs w:val="21"/>
              </w:rPr>
              <w:t>三级指标</w:t>
            </w:r>
          </w:p>
        </w:tc>
        <w:tc>
          <w:tcPr>
            <w:tcW w:w="608" w:type="pct"/>
            <w:vAlign w:val="center"/>
          </w:tcPr>
          <w:p w14:paraId="4C696C19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11"/>
                <w:sz w:val="21"/>
                <w:szCs w:val="21"/>
              </w:rPr>
              <w:t>指标性质</w:t>
            </w:r>
          </w:p>
        </w:tc>
        <w:tc>
          <w:tcPr>
            <w:tcW w:w="778" w:type="pct"/>
            <w:vAlign w:val="center"/>
          </w:tcPr>
          <w:p w14:paraId="423259E5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8"/>
                <w:sz w:val="21"/>
                <w:szCs w:val="21"/>
              </w:rPr>
              <w:t>指标值</w:t>
            </w:r>
          </w:p>
        </w:tc>
        <w:tc>
          <w:tcPr>
            <w:tcW w:w="609" w:type="pct"/>
            <w:vAlign w:val="center"/>
          </w:tcPr>
          <w:p w14:paraId="67211D91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11"/>
                <w:sz w:val="21"/>
                <w:szCs w:val="21"/>
              </w:rPr>
              <w:t>度量单位</w:t>
            </w:r>
          </w:p>
        </w:tc>
        <w:tc>
          <w:tcPr>
            <w:tcW w:w="300" w:type="pct"/>
            <w:gridSpan w:val="2"/>
            <w:vAlign w:val="center"/>
          </w:tcPr>
          <w:p w14:paraId="2E666D44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权重</w:t>
            </w:r>
          </w:p>
        </w:tc>
        <w:tc>
          <w:tcPr>
            <w:tcW w:w="1292" w:type="pct"/>
            <w:vAlign w:val="center"/>
          </w:tcPr>
          <w:p w14:paraId="2EC2AA7A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13"/>
                <w:sz w:val="21"/>
                <w:szCs w:val="21"/>
              </w:rPr>
              <w:t>实际完成指标值</w:t>
            </w:r>
          </w:p>
        </w:tc>
      </w:tr>
      <w:tr w14:paraId="3D13DF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34" w:type="pct"/>
            <w:vMerge w:val="continue"/>
            <w:tcBorders>
              <w:top w:val="nil"/>
              <w:bottom w:val="nil"/>
            </w:tcBorders>
            <w:vAlign w:val="center"/>
          </w:tcPr>
          <w:p w14:paraId="027D38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ascii="Arial"/>
                <w:sz w:val="21"/>
                <w:szCs w:val="21"/>
              </w:rPr>
            </w:pPr>
          </w:p>
        </w:tc>
        <w:tc>
          <w:tcPr>
            <w:tcW w:w="379" w:type="pct"/>
            <w:vMerge w:val="restart"/>
            <w:tcBorders>
              <w:bottom w:val="nil"/>
            </w:tcBorders>
            <w:vAlign w:val="center"/>
          </w:tcPr>
          <w:p w14:paraId="07128F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ascii="Arial"/>
                <w:sz w:val="21"/>
                <w:szCs w:val="21"/>
              </w:rPr>
            </w:pPr>
          </w:p>
          <w:p w14:paraId="488B14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ascii="Arial"/>
                <w:sz w:val="21"/>
                <w:szCs w:val="21"/>
              </w:rPr>
            </w:pPr>
          </w:p>
          <w:p w14:paraId="728831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ascii="Arial"/>
                <w:sz w:val="21"/>
                <w:szCs w:val="21"/>
              </w:rPr>
            </w:pPr>
          </w:p>
          <w:p w14:paraId="29B86146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10"/>
                <w:sz w:val="21"/>
                <w:szCs w:val="21"/>
              </w:rPr>
              <w:t>产出指标</w:t>
            </w:r>
          </w:p>
        </w:tc>
        <w:tc>
          <w:tcPr>
            <w:tcW w:w="421" w:type="pct"/>
            <w:vAlign w:val="center"/>
          </w:tcPr>
          <w:p w14:paraId="76E98C6F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11"/>
                <w:sz w:val="21"/>
                <w:szCs w:val="21"/>
              </w:rPr>
              <w:t>数量指标</w:t>
            </w:r>
          </w:p>
        </w:tc>
        <w:tc>
          <w:tcPr>
            <w:tcW w:w="377" w:type="pct"/>
            <w:vAlign w:val="center"/>
          </w:tcPr>
          <w:p w14:paraId="38AB6153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13"/>
                <w:sz w:val="21"/>
                <w:szCs w:val="21"/>
              </w:rPr>
              <w:t>项目建设面积</w:t>
            </w:r>
          </w:p>
        </w:tc>
        <w:tc>
          <w:tcPr>
            <w:tcW w:w="608" w:type="pct"/>
            <w:vAlign w:val="center"/>
          </w:tcPr>
          <w:p w14:paraId="1791C49D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10"/>
                <w:w w:val="118"/>
                <w:position w:val="-2"/>
                <w:sz w:val="21"/>
                <w:szCs w:val="21"/>
              </w:rPr>
              <w:t>=</w:t>
            </w:r>
          </w:p>
        </w:tc>
        <w:tc>
          <w:tcPr>
            <w:tcW w:w="778" w:type="pct"/>
            <w:vAlign w:val="center"/>
          </w:tcPr>
          <w:p w14:paraId="3CB3CB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6"/>
                <w:sz w:val="21"/>
                <w:szCs w:val="21"/>
                <w:lang w:val="en-US" w:eastAsia="zh-CN"/>
              </w:rPr>
              <w:t>321.62</w:t>
            </w:r>
          </w:p>
        </w:tc>
        <w:tc>
          <w:tcPr>
            <w:tcW w:w="609" w:type="pct"/>
            <w:vAlign w:val="center"/>
          </w:tcPr>
          <w:p w14:paraId="700D5E2A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8"/>
                <w:sz w:val="21"/>
                <w:szCs w:val="21"/>
              </w:rPr>
              <w:t>平方米</w:t>
            </w:r>
          </w:p>
        </w:tc>
        <w:tc>
          <w:tcPr>
            <w:tcW w:w="300" w:type="pct"/>
            <w:gridSpan w:val="2"/>
            <w:vAlign w:val="center"/>
          </w:tcPr>
          <w:p w14:paraId="244D3A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10</w:t>
            </w:r>
          </w:p>
        </w:tc>
        <w:tc>
          <w:tcPr>
            <w:tcW w:w="1292" w:type="pct"/>
            <w:vAlign w:val="center"/>
          </w:tcPr>
          <w:p w14:paraId="07729E20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pacing w:val="7"/>
                <w:sz w:val="21"/>
                <w:szCs w:val="21"/>
                <w:lang w:val="en-US" w:eastAsia="zh-CN"/>
              </w:rPr>
              <w:t>321.62</w:t>
            </w:r>
            <w:r>
              <w:rPr>
                <w:rFonts w:ascii="Times New Roman" w:hAnsi="Times New Roman" w:eastAsia="Times New Roman" w:cs="Times New Roman"/>
                <w:spacing w:val="42"/>
                <w:w w:val="101"/>
                <w:sz w:val="21"/>
                <w:szCs w:val="21"/>
              </w:rPr>
              <w:t xml:space="preserve"> </w:t>
            </w:r>
            <w:r>
              <w:rPr>
                <w:spacing w:val="7"/>
                <w:sz w:val="21"/>
                <w:szCs w:val="21"/>
              </w:rPr>
              <w:t>平方米</w:t>
            </w:r>
          </w:p>
        </w:tc>
      </w:tr>
      <w:tr w14:paraId="2EE2CF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34" w:type="pct"/>
            <w:vMerge w:val="continue"/>
            <w:tcBorders>
              <w:top w:val="nil"/>
              <w:bottom w:val="nil"/>
            </w:tcBorders>
            <w:vAlign w:val="center"/>
          </w:tcPr>
          <w:p w14:paraId="6E92B4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ascii="Arial"/>
                <w:sz w:val="21"/>
                <w:szCs w:val="21"/>
              </w:rPr>
            </w:pPr>
          </w:p>
        </w:tc>
        <w:tc>
          <w:tcPr>
            <w:tcW w:w="379" w:type="pct"/>
            <w:vMerge w:val="continue"/>
            <w:tcBorders>
              <w:top w:val="nil"/>
              <w:bottom w:val="nil"/>
            </w:tcBorders>
            <w:vAlign w:val="center"/>
          </w:tcPr>
          <w:p w14:paraId="46268E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ascii="Arial"/>
                <w:sz w:val="21"/>
                <w:szCs w:val="21"/>
              </w:rPr>
            </w:pPr>
          </w:p>
        </w:tc>
        <w:tc>
          <w:tcPr>
            <w:tcW w:w="421" w:type="pct"/>
            <w:vAlign w:val="center"/>
          </w:tcPr>
          <w:p w14:paraId="057DBD59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9"/>
                <w:sz w:val="21"/>
                <w:szCs w:val="21"/>
              </w:rPr>
              <w:t>质量指标</w:t>
            </w:r>
          </w:p>
        </w:tc>
        <w:tc>
          <w:tcPr>
            <w:tcW w:w="377" w:type="pct"/>
            <w:vAlign w:val="center"/>
          </w:tcPr>
          <w:p w14:paraId="6CA889AA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13"/>
                <w:sz w:val="21"/>
                <w:szCs w:val="21"/>
              </w:rPr>
              <w:t>项目竣工验收</w:t>
            </w:r>
          </w:p>
          <w:p w14:paraId="6BBC8DCF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合格率</w:t>
            </w:r>
          </w:p>
        </w:tc>
        <w:tc>
          <w:tcPr>
            <w:tcW w:w="608" w:type="pct"/>
            <w:vAlign w:val="center"/>
          </w:tcPr>
          <w:p w14:paraId="67AB30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ascii="Arial"/>
                <w:sz w:val="21"/>
                <w:szCs w:val="21"/>
              </w:rPr>
            </w:pPr>
          </w:p>
          <w:p w14:paraId="0D8166BE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10"/>
                <w:w w:val="118"/>
                <w:position w:val="-2"/>
                <w:sz w:val="21"/>
                <w:szCs w:val="21"/>
              </w:rPr>
              <w:t>=</w:t>
            </w:r>
          </w:p>
        </w:tc>
        <w:tc>
          <w:tcPr>
            <w:tcW w:w="778" w:type="pct"/>
            <w:vAlign w:val="center"/>
          </w:tcPr>
          <w:p w14:paraId="097BF1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ascii="Arial"/>
                <w:sz w:val="21"/>
                <w:szCs w:val="21"/>
              </w:rPr>
            </w:pPr>
          </w:p>
          <w:p w14:paraId="5829E4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100</w:t>
            </w:r>
          </w:p>
        </w:tc>
        <w:tc>
          <w:tcPr>
            <w:tcW w:w="609" w:type="pct"/>
            <w:vAlign w:val="center"/>
          </w:tcPr>
          <w:p w14:paraId="2BBD2C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ascii="Arial"/>
                <w:sz w:val="21"/>
                <w:szCs w:val="21"/>
              </w:rPr>
            </w:pPr>
          </w:p>
          <w:p w14:paraId="32049C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1"/>
                <w:szCs w:val="21"/>
              </w:rPr>
              <w:t>%</w:t>
            </w:r>
          </w:p>
        </w:tc>
        <w:tc>
          <w:tcPr>
            <w:tcW w:w="300" w:type="pct"/>
            <w:gridSpan w:val="2"/>
            <w:vAlign w:val="center"/>
          </w:tcPr>
          <w:p w14:paraId="4BAC3B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ascii="Arial"/>
                <w:sz w:val="21"/>
                <w:szCs w:val="21"/>
              </w:rPr>
            </w:pPr>
          </w:p>
          <w:p w14:paraId="7F2615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1"/>
                <w:szCs w:val="21"/>
              </w:rPr>
              <w:t>20</w:t>
            </w:r>
          </w:p>
        </w:tc>
        <w:tc>
          <w:tcPr>
            <w:tcW w:w="1292" w:type="pct"/>
            <w:vAlign w:val="center"/>
          </w:tcPr>
          <w:p w14:paraId="2B640B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ascii="Arial"/>
                <w:sz w:val="21"/>
                <w:szCs w:val="21"/>
              </w:rPr>
            </w:pPr>
          </w:p>
          <w:p w14:paraId="7DDCD8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100%</w:t>
            </w:r>
          </w:p>
        </w:tc>
      </w:tr>
      <w:tr w14:paraId="468D1E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34" w:type="pct"/>
            <w:vMerge w:val="continue"/>
            <w:tcBorders>
              <w:top w:val="nil"/>
              <w:bottom w:val="nil"/>
            </w:tcBorders>
            <w:vAlign w:val="center"/>
          </w:tcPr>
          <w:p w14:paraId="20D7E6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ascii="Arial"/>
                <w:sz w:val="21"/>
                <w:szCs w:val="21"/>
              </w:rPr>
            </w:pPr>
          </w:p>
        </w:tc>
        <w:tc>
          <w:tcPr>
            <w:tcW w:w="379" w:type="pct"/>
            <w:vMerge w:val="continue"/>
            <w:tcBorders>
              <w:top w:val="nil"/>
            </w:tcBorders>
            <w:vAlign w:val="center"/>
          </w:tcPr>
          <w:p w14:paraId="2FD3BB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ascii="Arial"/>
                <w:sz w:val="21"/>
                <w:szCs w:val="21"/>
              </w:rPr>
            </w:pPr>
          </w:p>
        </w:tc>
        <w:tc>
          <w:tcPr>
            <w:tcW w:w="421" w:type="pct"/>
            <w:vAlign w:val="center"/>
          </w:tcPr>
          <w:p w14:paraId="3411BC31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时效指标</w:t>
            </w:r>
          </w:p>
        </w:tc>
        <w:tc>
          <w:tcPr>
            <w:tcW w:w="377" w:type="pct"/>
            <w:vAlign w:val="center"/>
          </w:tcPr>
          <w:p w14:paraId="4FC1561F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13"/>
                <w:sz w:val="21"/>
                <w:szCs w:val="21"/>
              </w:rPr>
              <w:t>项目建设完成</w:t>
            </w:r>
          </w:p>
          <w:p w14:paraId="2F765DAC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时限</w:t>
            </w:r>
          </w:p>
        </w:tc>
        <w:tc>
          <w:tcPr>
            <w:tcW w:w="608" w:type="pct"/>
            <w:vAlign w:val="center"/>
          </w:tcPr>
          <w:p w14:paraId="1ED5D3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ascii="Arial"/>
                <w:sz w:val="21"/>
                <w:szCs w:val="21"/>
              </w:rPr>
            </w:pPr>
          </w:p>
          <w:p w14:paraId="102564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1"/>
                <w:szCs w:val="21"/>
              </w:rPr>
              <w:t>≤</w:t>
            </w:r>
          </w:p>
        </w:tc>
        <w:tc>
          <w:tcPr>
            <w:tcW w:w="778" w:type="pct"/>
            <w:vAlign w:val="center"/>
          </w:tcPr>
          <w:p w14:paraId="6471F9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609" w:type="pct"/>
            <w:vAlign w:val="center"/>
          </w:tcPr>
          <w:p w14:paraId="10BA0E66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月</w:t>
            </w:r>
          </w:p>
        </w:tc>
        <w:tc>
          <w:tcPr>
            <w:tcW w:w="300" w:type="pct"/>
            <w:gridSpan w:val="2"/>
            <w:vAlign w:val="center"/>
          </w:tcPr>
          <w:p w14:paraId="3EDCEC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10</w:t>
            </w:r>
          </w:p>
        </w:tc>
        <w:tc>
          <w:tcPr>
            <w:tcW w:w="1292" w:type="pct"/>
            <w:vAlign w:val="center"/>
          </w:tcPr>
          <w:p w14:paraId="08B55680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5"/>
                <w:w w:val="101"/>
                <w:sz w:val="21"/>
                <w:szCs w:val="21"/>
              </w:rPr>
              <w:t xml:space="preserve"> </w:t>
            </w:r>
            <w:r>
              <w:rPr>
                <w:spacing w:val="-6"/>
                <w:sz w:val="21"/>
                <w:szCs w:val="21"/>
              </w:rPr>
              <w:t>个月</w:t>
            </w:r>
          </w:p>
        </w:tc>
      </w:tr>
      <w:tr w14:paraId="1D82C5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34" w:type="pct"/>
            <w:vMerge w:val="continue"/>
            <w:tcBorders>
              <w:top w:val="nil"/>
              <w:bottom w:val="nil"/>
            </w:tcBorders>
            <w:vAlign w:val="center"/>
          </w:tcPr>
          <w:p w14:paraId="562158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ascii="Arial"/>
                <w:sz w:val="21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35E25BDC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9"/>
                <w:sz w:val="21"/>
                <w:szCs w:val="21"/>
              </w:rPr>
              <w:t>效益指标</w:t>
            </w:r>
          </w:p>
        </w:tc>
        <w:tc>
          <w:tcPr>
            <w:tcW w:w="421" w:type="pct"/>
            <w:vAlign w:val="center"/>
          </w:tcPr>
          <w:p w14:paraId="1B23F535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13"/>
                <w:sz w:val="21"/>
                <w:szCs w:val="21"/>
              </w:rPr>
              <w:t>社会效益指标</w:t>
            </w:r>
          </w:p>
        </w:tc>
        <w:tc>
          <w:tcPr>
            <w:tcW w:w="377" w:type="pct"/>
            <w:vAlign w:val="center"/>
          </w:tcPr>
          <w:p w14:paraId="3858AEFC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10"/>
                <w:sz w:val="21"/>
                <w:szCs w:val="21"/>
              </w:rPr>
              <w:t>改善办学条件</w:t>
            </w:r>
          </w:p>
        </w:tc>
        <w:tc>
          <w:tcPr>
            <w:tcW w:w="608" w:type="pct"/>
            <w:vAlign w:val="center"/>
          </w:tcPr>
          <w:p w14:paraId="4CA4186B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定性</w:t>
            </w:r>
          </w:p>
        </w:tc>
        <w:tc>
          <w:tcPr>
            <w:tcW w:w="778" w:type="pct"/>
            <w:vAlign w:val="center"/>
          </w:tcPr>
          <w:p w14:paraId="3CF9FAA5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10"/>
                <w:sz w:val="21"/>
                <w:szCs w:val="21"/>
              </w:rPr>
              <w:t>持续提升</w:t>
            </w:r>
          </w:p>
        </w:tc>
        <w:tc>
          <w:tcPr>
            <w:tcW w:w="609" w:type="pct"/>
            <w:vAlign w:val="center"/>
          </w:tcPr>
          <w:p w14:paraId="228ACA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ascii="Arial"/>
                <w:sz w:val="21"/>
                <w:szCs w:val="21"/>
              </w:rPr>
            </w:pPr>
          </w:p>
        </w:tc>
        <w:tc>
          <w:tcPr>
            <w:tcW w:w="300" w:type="pct"/>
            <w:gridSpan w:val="2"/>
            <w:vAlign w:val="center"/>
          </w:tcPr>
          <w:p w14:paraId="453872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1"/>
                <w:szCs w:val="21"/>
              </w:rPr>
              <w:t>20</w:t>
            </w:r>
          </w:p>
        </w:tc>
        <w:tc>
          <w:tcPr>
            <w:tcW w:w="1292" w:type="pct"/>
            <w:vAlign w:val="center"/>
          </w:tcPr>
          <w:p w14:paraId="481050D0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10"/>
                <w:sz w:val="21"/>
                <w:szCs w:val="21"/>
              </w:rPr>
              <w:t>持续提升</w:t>
            </w:r>
          </w:p>
        </w:tc>
      </w:tr>
      <w:tr w14:paraId="349338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34" w:type="pct"/>
            <w:vMerge w:val="continue"/>
            <w:tcBorders>
              <w:top w:val="nil"/>
              <w:bottom w:val="nil"/>
            </w:tcBorders>
            <w:vAlign w:val="center"/>
          </w:tcPr>
          <w:p w14:paraId="181EF1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ascii="Arial"/>
                <w:sz w:val="21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68FC93FA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12"/>
                <w:sz w:val="21"/>
                <w:szCs w:val="21"/>
              </w:rPr>
              <w:t>满意度指标</w:t>
            </w:r>
          </w:p>
        </w:tc>
        <w:tc>
          <w:tcPr>
            <w:tcW w:w="421" w:type="pct"/>
            <w:vAlign w:val="center"/>
          </w:tcPr>
          <w:p w14:paraId="35BAEEEA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12"/>
                <w:sz w:val="21"/>
                <w:szCs w:val="21"/>
              </w:rPr>
              <w:t>满意度指标</w:t>
            </w:r>
          </w:p>
        </w:tc>
        <w:tc>
          <w:tcPr>
            <w:tcW w:w="377" w:type="pct"/>
            <w:vAlign w:val="center"/>
          </w:tcPr>
          <w:p w14:paraId="79A07819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11"/>
                <w:sz w:val="21"/>
                <w:szCs w:val="21"/>
              </w:rPr>
              <w:t>受益群众满意</w:t>
            </w:r>
          </w:p>
          <w:p w14:paraId="2B25B8ED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度</w:t>
            </w:r>
          </w:p>
        </w:tc>
        <w:tc>
          <w:tcPr>
            <w:tcW w:w="608" w:type="pct"/>
            <w:vAlign w:val="center"/>
          </w:tcPr>
          <w:p w14:paraId="692C81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ascii="Arial"/>
                <w:sz w:val="21"/>
                <w:szCs w:val="21"/>
              </w:rPr>
            </w:pPr>
          </w:p>
          <w:p w14:paraId="117542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1"/>
                <w:szCs w:val="21"/>
              </w:rPr>
              <w:t>≥</w:t>
            </w:r>
          </w:p>
        </w:tc>
        <w:tc>
          <w:tcPr>
            <w:tcW w:w="778" w:type="pct"/>
            <w:vAlign w:val="center"/>
          </w:tcPr>
          <w:p w14:paraId="033EF2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1"/>
                <w:szCs w:val="21"/>
              </w:rPr>
              <w:t>90</w:t>
            </w:r>
          </w:p>
        </w:tc>
        <w:tc>
          <w:tcPr>
            <w:tcW w:w="609" w:type="pct"/>
            <w:vAlign w:val="center"/>
          </w:tcPr>
          <w:p w14:paraId="73E255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1"/>
                <w:szCs w:val="21"/>
              </w:rPr>
              <w:t>%</w:t>
            </w:r>
          </w:p>
        </w:tc>
        <w:tc>
          <w:tcPr>
            <w:tcW w:w="300" w:type="pct"/>
            <w:gridSpan w:val="2"/>
            <w:vAlign w:val="center"/>
          </w:tcPr>
          <w:p w14:paraId="7EB8DA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10</w:t>
            </w:r>
          </w:p>
        </w:tc>
        <w:tc>
          <w:tcPr>
            <w:tcW w:w="1292" w:type="pct"/>
            <w:vAlign w:val="center"/>
          </w:tcPr>
          <w:p w14:paraId="4A8F6D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100%</w:t>
            </w:r>
          </w:p>
        </w:tc>
      </w:tr>
      <w:tr w14:paraId="1E3A11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34" w:type="pct"/>
            <w:vMerge w:val="continue"/>
            <w:tcBorders>
              <w:top w:val="nil"/>
              <w:bottom w:val="nil"/>
            </w:tcBorders>
            <w:vAlign w:val="center"/>
          </w:tcPr>
          <w:p w14:paraId="7D032E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ascii="Arial"/>
                <w:sz w:val="21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66777F6D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9"/>
                <w:sz w:val="21"/>
                <w:szCs w:val="21"/>
              </w:rPr>
              <w:t>成本指标</w:t>
            </w:r>
          </w:p>
        </w:tc>
        <w:tc>
          <w:tcPr>
            <w:tcW w:w="421" w:type="pct"/>
            <w:vAlign w:val="center"/>
          </w:tcPr>
          <w:p w14:paraId="35EDDFE4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13"/>
                <w:sz w:val="21"/>
                <w:szCs w:val="21"/>
              </w:rPr>
              <w:t>经济成本指标</w:t>
            </w:r>
          </w:p>
        </w:tc>
        <w:tc>
          <w:tcPr>
            <w:tcW w:w="377" w:type="pct"/>
            <w:vAlign w:val="center"/>
          </w:tcPr>
          <w:p w14:paraId="77C75578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11"/>
                <w:sz w:val="21"/>
                <w:szCs w:val="21"/>
              </w:rPr>
              <w:t>安排的金额</w:t>
            </w:r>
          </w:p>
        </w:tc>
        <w:tc>
          <w:tcPr>
            <w:tcW w:w="608" w:type="pct"/>
            <w:vAlign w:val="center"/>
          </w:tcPr>
          <w:p w14:paraId="2E94BDF9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10"/>
                <w:w w:val="118"/>
                <w:position w:val="-2"/>
                <w:sz w:val="21"/>
                <w:szCs w:val="21"/>
              </w:rPr>
              <w:t>=</w:t>
            </w:r>
          </w:p>
        </w:tc>
        <w:tc>
          <w:tcPr>
            <w:tcW w:w="778" w:type="pct"/>
            <w:vAlign w:val="center"/>
          </w:tcPr>
          <w:p w14:paraId="43C33F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15</w:t>
            </w:r>
          </w:p>
        </w:tc>
        <w:tc>
          <w:tcPr>
            <w:tcW w:w="609" w:type="pct"/>
            <w:vAlign w:val="center"/>
          </w:tcPr>
          <w:p w14:paraId="3803DECE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万元</w:t>
            </w:r>
          </w:p>
        </w:tc>
        <w:tc>
          <w:tcPr>
            <w:tcW w:w="300" w:type="pct"/>
            <w:gridSpan w:val="2"/>
            <w:vAlign w:val="center"/>
          </w:tcPr>
          <w:p w14:paraId="0D4148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1"/>
                <w:szCs w:val="21"/>
              </w:rPr>
              <w:t>20</w:t>
            </w:r>
          </w:p>
        </w:tc>
        <w:tc>
          <w:tcPr>
            <w:tcW w:w="1292" w:type="pct"/>
            <w:vAlign w:val="center"/>
          </w:tcPr>
          <w:p w14:paraId="72E92136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15</w:t>
            </w:r>
            <w:r>
              <w:rPr>
                <w:rFonts w:ascii="Times New Roman" w:hAnsi="Times New Roman" w:eastAsia="Times New Roman" w:cs="Times New Roman"/>
                <w:spacing w:val="30"/>
                <w:w w:val="101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万元</w:t>
            </w:r>
          </w:p>
        </w:tc>
      </w:tr>
    </w:tbl>
    <w:p w14:paraId="1E18E8D7"/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6"/>
    <w:family w:val="auto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2B77A4"/>
    <w:rsid w:val="0B535AD0"/>
    <w:rsid w:val="13DF4CA5"/>
    <w:rsid w:val="177708A9"/>
    <w:rsid w:val="1FFE284E"/>
    <w:rsid w:val="22A74473"/>
    <w:rsid w:val="27047A8D"/>
    <w:rsid w:val="2F8052E5"/>
    <w:rsid w:val="39674039"/>
    <w:rsid w:val="3E3B73C4"/>
    <w:rsid w:val="416C40CA"/>
    <w:rsid w:val="444E3A22"/>
    <w:rsid w:val="45911593"/>
    <w:rsid w:val="4C78724D"/>
    <w:rsid w:val="4E2B77A4"/>
    <w:rsid w:val="5B2B6F93"/>
    <w:rsid w:val="6A4E07D7"/>
    <w:rsid w:val="6ABA44E6"/>
    <w:rsid w:val="6C1E0593"/>
    <w:rsid w:val="6F166F2C"/>
    <w:rsid w:val="7982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line="640" w:lineRule="exact"/>
      <w:jc w:val="center"/>
      <w:outlineLvl w:val="0"/>
    </w:pPr>
    <w:rPr>
      <w:rFonts w:ascii="Times New Roman" w:hAnsi="Times New Roman" w:eastAsia="方正小标宋_GBK"/>
      <w:bCs/>
      <w:kern w:val="44"/>
      <w:sz w:val="44"/>
      <w:szCs w:val="44"/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keepNext/>
      <w:keepLines/>
      <w:spacing w:line="416" w:lineRule="auto"/>
      <w:ind w:firstLine="880" w:firstLineChars="200"/>
      <w:jc w:val="left"/>
      <w:outlineLvl w:val="1"/>
    </w:pPr>
    <w:rPr>
      <w:rFonts w:ascii="Cambria" w:hAnsi="Cambria" w:eastAsia="方正黑体_GBK"/>
      <w:bCs/>
      <w:kern w:val="0"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7">
    <w:name w:val="标题 1 字符1"/>
    <w:link w:val="2"/>
    <w:qFormat/>
    <w:uiPriority w:val="0"/>
    <w:rPr>
      <w:rFonts w:ascii="Times New Roman" w:hAnsi="Times New Roman" w:eastAsia="方正小标宋_GBK" w:cs="宋体"/>
      <w:b/>
      <w:bCs/>
      <w:kern w:val="44"/>
      <w:sz w:val="36"/>
      <w:szCs w:val="44"/>
      <w:lang w:val="en-US" w:eastAsia="zh-CN" w:bidi="ar-SA"/>
    </w:rPr>
  </w:style>
  <w:style w:type="character" w:customStyle="1" w:styleId="8">
    <w:name w:val="标题 2 字符1"/>
    <w:link w:val="3"/>
    <w:qFormat/>
    <w:uiPriority w:val="0"/>
    <w:rPr>
      <w:rFonts w:ascii="Cambria" w:hAnsi="Cambria" w:eastAsia="方正黑体_GBK" w:cs="Times New Roman"/>
      <w:b/>
      <w:kern w:val="2"/>
      <w:sz w:val="28"/>
      <w:lang w:val="en-US" w:eastAsia="zh-CN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仿宋" w:hAnsi="仿宋" w:eastAsia="仿宋" w:cs="仿宋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884</Words>
  <Characters>907</Characters>
  <Lines>0</Lines>
  <Paragraphs>0</Paragraphs>
  <TotalTime>3</TotalTime>
  <ScaleCrop>false</ScaleCrop>
  <LinksUpToDate>false</LinksUpToDate>
  <CharactersWithSpaces>945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2025-10-19T07:27:00Z</dcterms:created>
  <dc:creator>春去夏令新</dc:creator>
  <cp:lastModifiedBy>钟耀辉</cp:lastModifiedBy>
  <dcterms:modified xsi:type="dcterms:W3CDTF">2025-11-17T02:28:06Z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768A367570F444F497CED8103C8CE9E5_13</vt:lpwstr>
  </property>
  <property fmtid="{D5CDD505-2E9C-101B-9397-08002B2CF9AE}" pid="4" name="KSOTemplateDocerSaveRecord">
    <vt:lpwstr>eyJoZGlkIjoiYzRhZTZlN2M0NGU3NmUyYTMyYThlOWNjODAxMTc4NjgiLCJ1c2VySWQiOiIxNzEzMjE3MzA5In0=</vt:lpwstr>
  </property>
</Properties>
</file>