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2591E5">
      <w:pPr>
        <w:spacing w:beforeLines="0" w:afterLines="0" w:line="578" w:lineRule="exact"/>
        <w:rPr>
          <w:rFonts w:hint="eastAsia" w:ascii="Times New Roman" w:hAnsi="Times New Roman" w:eastAsia="宋体" w:cs="Times New Roman"/>
          <w:sz w:val="32"/>
          <w:szCs w:val="32"/>
          <w:lang w:eastAsia="zh-CN"/>
        </w:rPr>
      </w:pPr>
      <w:r>
        <w:rPr>
          <w:rFonts w:hint="eastAsia" w:ascii="Times New Roman" w:hAnsi="Times New Roman" w:eastAsia="黑体" w:cs="Times New Roman"/>
          <w:sz w:val="32"/>
          <w:szCs w:val="32"/>
          <w:lang w:val="zh-CN"/>
        </w:rPr>
        <w:t>附件</w:t>
      </w:r>
      <w:r>
        <w:rPr>
          <w:rFonts w:hint="default" w:ascii="Times New Roman" w:hAnsi="Times New Roman" w:cs="Times New Roman"/>
          <w:sz w:val="32"/>
          <w:szCs w:val="32"/>
        </w:rPr>
        <w:t>2-</w:t>
      </w:r>
      <w:r>
        <w:rPr>
          <w:rFonts w:hint="eastAsia" w:ascii="Times New Roman" w:hAnsi="Times New Roman" w:cs="Times New Roman"/>
          <w:sz w:val="32"/>
          <w:szCs w:val="32"/>
          <w:lang w:val="en-US" w:eastAsia="zh-CN"/>
        </w:rPr>
        <w:t>3</w:t>
      </w:r>
    </w:p>
    <w:p w14:paraId="119112BC">
      <w:pPr>
        <w:pStyle w:val="4"/>
        <w:spacing w:beforeLines="0" w:afterLines="0"/>
        <w:ind w:leftChars="0" w:firstLine="0" w:firstLineChars="0"/>
        <w:rPr>
          <w:rFonts w:hint="default" w:ascii="Times New Roman" w:hAnsi="Times New Roman" w:eastAsia="Times New Roman" w:cs="Times New Roman"/>
          <w:sz w:val="24"/>
          <w:szCs w:val="24"/>
        </w:rPr>
      </w:pPr>
    </w:p>
    <w:tbl>
      <w:tblPr>
        <w:tblStyle w:val="5"/>
        <w:tblW w:w="105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309"/>
        <w:gridCol w:w="1347"/>
        <w:gridCol w:w="1273"/>
        <w:gridCol w:w="1100"/>
        <w:gridCol w:w="1144"/>
        <w:gridCol w:w="1"/>
        <w:gridCol w:w="1289"/>
        <w:gridCol w:w="1058"/>
        <w:gridCol w:w="926"/>
        <w:gridCol w:w="1113"/>
      </w:tblGrid>
      <w:tr w14:paraId="74A7A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2" w:hRule="exact"/>
          <w:jc w:val="center"/>
        </w:trPr>
        <w:tc>
          <w:tcPr>
            <w:tcW w:w="10560" w:type="dxa"/>
            <w:gridSpan w:val="10"/>
            <w:noWrap w:val="0"/>
            <w:vAlign w:val="center"/>
          </w:tcPr>
          <w:p w14:paraId="5B6E5831">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outlineLvl w:val="9"/>
              <w:rPr>
                <w:rFonts w:hint="default" w:ascii="Times New Roman" w:hAnsi="Times New Roman" w:eastAsia="黑体" w:cs="Times New Roman"/>
                <w:i w:val="0"/>
                <w:color w:val="000000"/>
                <w:sz w:val="28"/>
                <w:szCs w:val="28"/>
                <w:u w:val="none"/>
              </w:rPr>
            </w:pPr>
            <w:r>
              <w:rPr>
                <w:rFonts w:hint="default" w:ascii="Times New Roman" w:hAnsi="Times New Roman" w:eastAsia="方正小标宋简体" w:cs="Times New Roman"/>
                <w:i w:val="0"/>
                <w:color w:val="000000"/>
                <w:kern w:val="0"/>
                <w:sz w:val="44"/>
                <w:szCs w:val="44"/>
                <w:u w:val="none"/>
                <w:lang w:val="en-US" w:eastAsia="zh-CN" w:bidi="ar"/>
              </w:rPr>
              <w:t>部门整体绩效目标完成情况自评表</w:t>
            </w:r>
          </w:p>
        </w:tc>
      </w:tr>
      <w:tr w14:paraId="7B010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0560" w:type="dxa"/>
            <w:gridSpan w:val="10"/>
            <w:noWrap w:val="0"/>
            <w:vAlign w:val="center"/>
          </w:tcPr>
          <w:p w14:paraId="7DD49B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（202</w:t>
            </w:r>
            <w:r>
              <w:rPr>
                <w:rFonts w:hint="eastAsia" w:eastAsia="宋体" w:cs="Times New Roman"/>
                <w:i w:val="0"/>
                <w:color w:val="000000"/>
                <w:kern w:val="0"/>
                <w:sz w:val="28"/>
                <w:szCs w:val="28"/>
                <w:u w:val="none"/>
                <w:lang w:val="en-US" w:eastAsia="zh-CN" w:bidi="ar"/>
              </w:rPr>
              <w:t>4</w:t>
            </w:r>
            <w:r>
              <w:rPr>
                <w:rFonts w:hint="default" w:ascii="Times New Roman" w:hAnsi="Times New Roman" w:eastAsia="宋体" w:cs="Times New Roman"/>
                <w:i w:val="0"/>
                <w:color w:val="000000"/>
                <w:kern w:val="0"/>
                <w:sz w:val="28"/>
                <w:szCs w:val="28"/>
                <w:u w:val="none"/>
                <w:lang w:val="en-US" w:eastAsia="zh-CN" w:bidi="ar"/>
              </w:rPr>
              <w:t>年度）</w:t>
            </w:r>
          </w:p>
        </w:tc>
      </w:tr>
      <w:tr w14:paraId="1F1A9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0560" w:type="dxa"/>
            <w:gridSpan w:val="10"/>
            <w:tcBorders>
              <w:bottom w:val="single" w:color="000000" w:sz="4" w:space="0"/>
            </w:tcBorders>
            <w:noWrap w:val="0"/>
            <w:vAlign w:val="center"/>
          </w:tcPr>
          <w:p w14:paraId="3E043D2A">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单位：万元</w:t>
            </w:r>
          </w:p>
        </w:tc>
      </w:tr>
      <w:tr w14:paraId="5C069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3929" w:type="dxa"/>
            <w:gridSpan w:val="3"/>
            <w:tcBorders>
              <w:top w:val="single" w:color="000000" w:sz="4" w:space="0"/>
              <w:left w:val="single" w:color="000000" w:sz="4" w:space="0"/>
              <w:bottom w:val="single" w:color="000000" w:sz="4" w:space="0"/>
              <w:right w:val="single" w:color="000000" w:sz="4" w:space="0"/>
            </w:tcBorders>
            <w:noWrap w:val="0"/>
            <w:vAlign w:val="center"/>
          </w:tcPr>
          <w:p w14:paraId="2F2F7E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部门名称</w:t>
            </w:r>
          </w:p>
        </w:tc>
        <w:tc>
          <w:tcPr>
            <w:tcW w:w="6631" w:type="dxa"/>
            <w:gridSpan w:val="7"/>
            <w:tcBorders>
              <w:top w:val="single" w:color="000000" w:sz="4" w:space="0"/>
              <w:left w:val="single" w:color="000000" w:sz="4" w:space="0"/>
              <w:bottom w:val="single" w:color="000000" w:sz="4" w:space="0"/>
              <w:right w:val="single" w:color="000000" w:sz="4" w:space="0"/>
            </w:tcBorders>
            <w:noWrap w:val="0"/>
            <w:vAlign w:val="center"/>
          </w:tcPr>
          <w:p w14:paraId="19960B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渠县中滩镇第一学校</w:t>
            </w:r>
          </w:p>
        </w:tc>
      </w:tr>
      <w:tr w14:paraId="18C4C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restart"/>
            <w:tcBorders>
              <w:top w:val="single" w:color="000000" w:sz="4" w:space="0"/>
              <w:left w:val="single" w:color="000000" w:sz="4" w:space="0"/>
              <w:bottom w:val="single" w:color="000000" w:sz="4" w:space="0"/>
              <w:right w:val="single" w:color="000000" w:sz="4" w:space="0"/>
            </w:tcBorders>
            <w:noWrap w:val="0"/>
            <w:vAlign w:val="center"/>
          </w:tcPr>
          <w:p w14:paraId="5085E7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年度部门整体支出预算</w:t>
            </w:r>
          </w:p>
        </w:tc>
        <w:tc>
          <w:tcPr>
            <w:tcW w:w="2620" w:type="dxa"/>
            <w:gridSpan w:val="2"/>
            <w:tcBorders>
              <w:top w:val="single" w:color="000000" w:sz="4" w:space="0"/>
              <w:left w:val="single" w:color="000000" w:sz="4" w:space="0"/>
              <w:bottom w:val="single" w:color="000000" w:sz="4" w:space="0"/>
              <w:right w:val="single" w:color="000000" w:sz="4" w:space="0"/>
            </w:tcBorders>
            <w:noWrap w:val="0"/>
            <w:vAlign w:val="center"/>
          </w:tcPr>
          <w:p w14:paraId="077825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资金总额</w:t>
            </w:r>
          </w:p>
        </w:tc>
        <w:tc>
          <w:tcPr>
            <w:tcW w:w="2244" w:type="dxa"/>
            <w:gridSpan w:val="2"/>
            <w:tcBorders>
              <w:top w:val="single" w:color="000000" w:sz="4" w:space="0"/>
              <w:left w:val="single" w:color="000000" w:sz="4" w:space="0"/>
              <w:bottom w:val="single" w:color="000000" w:sz="4" w:space="0"/>
              <w:right w:val="single" w:color="000000" w:sz="4" w:space="0"/>
            </w:tcBorders>
            <w:noWrap w:val="0"/>
            <w:vAlign w:val="center"/>
          </w:tcPr>
          <w:p w14:paraId="734144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财政拨款</w:t>
            </w:r>
          </w:p>
        </w:tc>
        <w:tc>
          <w:tcPr>
            <w:tcW w:w="4387" w:type="dxa"/>
            <w:gridSpan w:val="5"/>
            <w:tcBorders>
              <w:top w:val="single" w:color="000000" w:sz="4" w:space="0"/>
              <w:left w:val="single" w:color="000000" w:sz="4" w:space="0"/>
              <w:bottom w:val="single" w:color="000000" w:sz="4" w:space="0"/>
              <w:right w:val="single" w:color="000000" w:sz="4" w:space="0"/>
            </w:tcBorders>
            <w:noWrap w:val="0"/>
            <w:vAlign w:val="center"/>
          </w:tcPr>
          <w:p w14:paraId="520838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其他资金</w:t>
            </w:r>
          </w:p>
        </w:tc>
      </w:tr>
      <w:tr w14:paraId="6E098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7A0455">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2620" w:type="dxa"/>
            <w:gridSpan w:val="2"/>
            <w:tcBorders>
              <w:top w:val="single" w:color="000000" w:sz="4" w:space="0"/>
              <w:left w:val="single" w:color="000000" w:sz="4" w:space="0"/>
              <w:bottom w:val="single" w:color="000000" w:sz="4" w:space="0"/>
              <w:right w:val="single" w:color="000000" w:sz="4" w:space="0"/>
            </w:tcBorders>
            <w:noWrap w:val="0"/>
            <w:vAlign w:val="center"/>
          </w:tcPr>
          <w:p w14:paraId="65DB17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1726.6</w:t>
            </w:r>
            <w:r>
              <w:rPr>
                <w:rFonts w:hint="eastAsia" w:ascii="Times New Roman" w:hAnsi="Times New Roman" w:cs="Times New Roman"/>
                <w:i w:val="0"/>
                <w:color w:val="000000"/>
                <w:kern w:val="0"/>
                <w:sz w:val="24"/>
                <w:szCs w:val="24"/>
                <w:u w:val="none"/>
                <w:lang w:val="en-US" w:eastAsia="zh-CN" w:bidi="ar"/>
              </w:rPr>
              <w:t>4</w:t>
            </w:r>
          </w:p>
        </w:tc>
        <w:tc>
          <w:tcPr>
            <w:tcW w:w="2244" w:type="dxa"/>
            <w:gridSpan w:val="2"/>
            <w:tcBorders>
              <w:top w:val="single" w:color="000000" w:sz="4" w:space="0"/>
              <w:left w:val="single" w:color="000000" w:sz="4" w:space="0"/>
              <w:bottom w:val="single" w:color="000000" w:sz="4" w:space="0"/>
              <w:right w:val="single" w:color="000000" w:sz="4" w:space="0"/>
            </w:tcBorders>
            <w:noWrap w:val="0"/>
            <w:vAlign w:val="center"/>
          </w:tcPr>
          <w:p w14:paraId="75ED23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1726.6</w:t>
            </w:r>
            <w:r>
              <w:rPr>
                <w:rFonts w:hint="eastAsia" w:ascii="Times New Roman" w:hAnsi="Times New Roman" w:cs="Times New Roman"/>
                <w:i w:val="0"/>
                <w:color w:val="000000"/>
                <w:kern w:val="0"/>
                <w:sz w:val="24"/>
                <w:szCs w:val="24"/>
                <w:u w:val="none"/>
                <w:lang w:val="en-US" w:eastAsia="zh-CN" w:bidi="ar"/>
              </w:rPr>
              <w:t>4</w:t>
            </w:r>
          </w:p>
        </w:tc>
        <w:tc>
          <w:tcPr>
            <w:tcW w:w="4387" w:type="dxa"/>
            <w:gridSpan w:val="5"/>
            <w:tcBorders>
              <w:top w:val="single" w:color="000000" w:sz="4" w:space="0"/>
              <w:left w:val="single" w:color="000000" w:sz="4" w:space="0"/>
              <w:bottom w:val="single" w:color="000000" w:sz="4" w:space="0"/>
              <w:right w:val="single" w:color="000000" w:sz="4" w:space="0"/>
            </w:tcBorders>
            <w:noWrap w:val="0"/>
            <w:vAlign w:val="center"/>
          </w:tcPr>
          <w:p w14:paraId="271C1A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eastAsia" w:ascii="Times New Roman" w:hAnsi="Times New Roman" w:cs="Times New Roman"/>
                <w:i w:val="0"/>
                <w:color w:val="000000"/>
                <w:kern w:val="0"/>
                <w:sz w:val="24"/>
                <w:szCs w:val="24"/>
                <w:u w:val="none"/>
                <w:lang w:val="en-US" w:eastAsia="zh-CN" w:bidi="ar"/>
              </w:rPr>
              <w:t>0</w:t>
            </w:r>
          </w:p>
        </w:tc>
      </w:tr>
      <w:tr w14:paraId="4259C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tcBorders>
              <w:top w:val="single" w:color="000000" w:sz="4" w:space="0"/>
              <w:left w:val="single" w:color="000000" w:sz="4" w:space="0"/>
              <w:bottom w:val="single" w:color="000000" w:sz="4" w:space="0"/>
              <w:right w:val="single" w:color="000000" w:sz="4" w:space="0"/>
            </w:tcBorders>
            <w:noWrap w:val="0"/>
            <w:vAlign w:val="center"/>
          </w:tcPr>
          <w:p w14:paraId="5E4623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年度总体</w:t>
            </w:r>
          </w:p>
          <w:p w14:paraId="6A8FD4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目标</w:t>
            </w:r>
          </w:p>
        </w:tc>
        <w:tc>
          <w:tcPr>
            <w:tcW w:w="9251" w:type="dxa"/>
            <w:gridSpan w:val="9"/>
            <w:tcBorders>
              <w:top w:val="single" w:color="000000" w:sz="4" w:space="0"/>
              <w:left w:val="single" w:color="000000" w:sz="4" w:space="0"/>
              <w:bottom w:val="single" w:color="000000" w:sz="4" w:space="0"/>
              <w:right w:val="single" w:color="000000" w:sz="4" w:space="0"/>
            </w:tcBorders>
            <w:noWrap w:val="0"/>
            <w:vAlign w:val="center"/>
          </w:tcPr>
          <w:p w14:paraId="4B45FF97">
            <w:pPr>
              <w:keepNext w:val="0"/>
              <w:keepLines w:val="0"/>
              <w:pageBreakBefore w:val="0"/>
              <w:widowControl/>
              <w:suppressLineNumbers w:val="0"/>
              <w:kinsoku/>
              <w:wordWrap/>
              <w:overflowPunct/>
              <w:topLinePunct w:val="0"/>
              <w:autoSpaceDE/>
              <w:autoSpaceDN/>
              <w:bidi w:val="0"/>
              <w:adjustRightInd/>
              <w:snapToGrid/>
              <w:spacing w:line="300" w:lineRule="exact"/>
              <w:ind w:left="53" w:leftChars="25" w:right="53" w:rightChars="25"/>
              <w:jc w:val="left"/>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目标1、抓好教育教学工作，不断提高教育教学质量，宣传贯彻执行党和国家的教育方针、政策、法律法规等，坚持依法治教、依法治学，贯彻执行县教育局的行政规章制度。加强教学常规</w:t>
            </w:r>
            <w:bookmarkStart w:id="0" w:name="_GoBack"/>
            <w:bookmarkEnd w:id="0"/>
            <w:r>
              <w:rPr>
                <w:rFonts w:hint="default" w:ascii="Times New Roman" w:hAnsi="Times New Roman" w:eastAsia="宋体" w:cs="Times New Roman"/>
                <w:i w:val="0"/>
                <w:color w:val="000000"/>
                <w:kern w:val="0"/>
                <w:sz w:val="24"/>
                <w:szCs w:val="24"/>
                <w:u w:val="none"/>
                <w:lang w:val="en-US" w:eastAsia="zh-CN" w:bidi="ar"/>
              </w:rPr>
              <w:t>工作管理，抓好幼儿学生和小学生的素质教育。</w:t>
            </w:r>
          </w:p>
          <w:p w14:paraId="2A9670F8">
            <w:pPr>
              <w:keepNext w:val="0"/>
              <w:keepLines w:val="0"/>
              <w:pageBreakBefore w:val="0"/>
              <w:widowControl/>
              <w:suppressLineNumbers w:val="0"/>
              <w:kinsoku/>
              <w:wordWrap/>
              <w:overflowPunct/>
              <w:topLinePunct w:val="0"/>
              <w:autoSpaceDE/>
              <w:autoSpaceDN/>
              <w:bidi w:val="0"/>
              <w:adjustRightInd/>
              <w:snapToGrid/>
              <w:spacing w:line="300" w:lineRule="exact"/>
              <w:ind w:left="53" w:leftChars="25" w:right="53" w:rightChars="25"/>
              <w:jc w:val="left"/>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目标2、抓好教师队伍建设，打造德才兼备的教师队伍，配合县、乡人民政府制定符合党的教育方针和国家教育法律法规以及本校实际的教育发展规划和学校布局调整规划，并抓好组织实施和落实工作。</w:t>
            </w:r>
          </w:p>
          <w:p w14:paraId="584C6CDB">
            <w:pPr>
              <w:keepNext w:val="0"/>
              <w:keepLines w:val="0"/>
              <w:pageBreakBefore w:val="0"/>
              <w:widowControl/>
              <w:suppressLineNumbers w:val="0"/>
              <w:kinsoku/>
              <w:wordWrap/>
              <w:overflowPunct/>
              <w:topLinePunct w:val="0"/>
              <w:autoSpaceDE/>
              <w:autoSpaceDN/>
              <w:bidi w:val="0"/>
              <w:adjustRightInd/>
              <w:snapToGrid/>
              <w:spacing w:line="300" w:lineRule="exact"/>
              <w:ind w:left="53" w:leftChars="25" w:right="53" w:rightChars="25"/>
              <w:jc w:val="left"/>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目标3、加强对学生的思想</w:t>
            </w:r>
            <w:r>
              <w:rPr>
                <w:rFonts w:hint="eastAsia" w:ascii="Times New Roman" w:hAnsi="Times New Roman" w:cs="Times New Roman"/>
                <w:i w:val="0"/>
                <w:color w:val="000000"/>
                <w:kern w:val="0"/>
                <w:sz w:val="24"/>
                <w:szCs w:val="24"/>
                <w:u w:val="none"/>
                <w:lang w:val="en-US" w:eastAsia="zh-CN" w:bidi="ar"/>
              </w:rPr>
              <w:t>教育</w:t>
            </w:r>
            <w:r>
              <w:rPr>
                <w:rFonts w:hint="default" w:ascii="Times New Roman" w:hAnsi="Times New Roman" w:eastAsia="宋体" w:cs="Times New Roman"/>
                <w:i w:val="0"/>
                <w:color w:val="000000"/>
                <w:kern w:val="0"/>
                <w:sz w:val="24"/>
                <w:szCs w:val="24"/>
                <w:u w:val="none"/>
                <w:lang w:val="en-US" w:eastAsia="zh-CN" w:bidi="ar"/>
              </w:rPr>
              <w:t>，让学生成人成才，巩固提高“两基”工作成果和整体水平，配合各级人民政府依法动员、组织适龄儿童少年入学，严格控制辍学，推进普及义务教育。</w:t>
            </w:r>
          </w:p>
          <w:p w14:paraId="1DECC1D0">
            <w:pPr>
              <w:keepNext w:val="0"/>
              <w:keepLines w:val="0"/>
              <w:pageBreakBefore w:val="0"/>
              <w:widowControl/>
              <w:suppressLineNumbers w:val="0"/>
              <w:kinsoku/>
              <w:wordWrap/>
              <w:overflowPunct/>
              <w:topLinePunct w:val="0"/>
              <w:autoSpaceDE/>
              <w:autoSpaceDN/>
              <w:bidi w:val="0"/>
              <w:adjustRightInd/>
              <w:snapToGrid/>
              <w:spacing w:line="300" w:lineRule="exact"/>
              <w:ind w:left="53" w:leftChars="25" w:right="53" w:rightChars="25"/>
              <w:jc w:val="left"/>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 xml:space="preserve">目标4、组织开展本校的教育教学科研和教育教学改革，科研兴教，科研兴校。负责对本校教育教学业务的具体管理，负责教育教学管理及教研教改工作，全力推进素质教育实施。  </w:t>
            </w:r>
          </w:p>
          <w:p w14:paraId="44438D9E">
            <w:pPr>
              <w:keepNext w:val="0"/>
              <w:keepLines w:val="0"/>
              <w:pageBreakBefore w:val="0"/>
              <w:widowControl/>
              <w:suppressLineNumbers w:val="0"/>
              <w:kinsoku/>
              <w:wordWrap/>
              <w:overflowPunct/>
              <w:topLinePunct w:val="0"/>
              <w:autoSpaceDE/>
              <w:autoSpaceDN/>
              <w:bidi w:val="0"/>
              <w:adjustRightInd/>
              <w:snapToGrid/>
              <w:spacing w:line="300" w:lineRule="exact"/>
              <w:ind w:left="53" w:leftChars="25" w:right="53" w:rightChars="25"/>
              <w:jc w:val="left"/>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目标5、全方位保障校园安全，积极改善办学条件。</w:t>
            </w:r>
          </w:p>
        </w:tc>
      </w:tr>
      <w:tr w14:paraId="46FF8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restart"/>
            <w:tcBorders>
              <w:top w:val="single" w:color="000000" w:sz="4" w:space="0"/>
              <w:left w:val="single" w:color="000000" w:sz="4" w:space="0"/>
              <w:bottom w:val="single" w:color="000000" w:sz="4" w:space="0"/>
              <w:right w:val="single" w:color="000000" w:sz="4" w:space="0"/>
            </w:tcBorders>
            <w:noWrap w:val="0"/>
            <w:vAlign w:val="center"/>
          </w:tcPr>
          <w:p w14:paraId="14E568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年度主要</w:t>
            </w:r>
          </w:p>
          <w:p w14:paraId="1E6634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任务</w:t>
            </w:r>
          </w:p>
        </w:tc>
        <w:tc>
          <w:tcPr>
            <w:tcW w:w="2620" w:type="dxa"/>
            <w:gridSpan w:val="2"/>
            <w:tcBorders>
              <w:top w:val="single" w:color="000000" w:sz="4" w:space="0"/>
              <w:left w:val="single" w:color="000000" w:sz="4" w:space="0"/>
              <w:bottom w:val="single" w:color="000000" w:sz="4" w:space="0"/>
              <w:right w:val="single" w:color="000000" w:sz="4" w:space="0"/>
            </w:tcBorders>
            <w:noWrap w:val="0"/>
            <w:vAlign w:val="center"/>
          </w:tcPr>
          <w:p w14:paraId="6DA558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任务名称</w:t>
            </w:r>
          </w:p>
        </w:tc>
        <w:tc>
          <w:tcPr>
            <w:tcW w:w="6631" w:type="dxa"/>
            <w:gridSpan w:val="7"/>
            <w:tcBorders>
              <w:top w:val="single" w:color="000000" w:sz="4" w:space="0"/>
              <w:left w:val="single" w:color="000000" w:sz="4" w:space="0"/>
              <w:bottom w:val="single" w:color="000000" w:sz="4" w:space="0"/>
              <w:right w:val="single" w:color="000000" w:sz="4" w:space="0"/>
            </w:tcBorders>
            <w:noWrap w:val="0"/>
            <w:vAlign w:val="center"/>
          </w:tcPr>
          <w:p w14:paraId="12599E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主要内容</w:t>
            </w:r>
          </w:p>
        </w:tc>
      </w:tr>
      <w:tr w14:paraId="14C74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left w:val="single" w:color="000000" w:sz="4" w:space="0"/>
              <w:right w:val="single" w:color="000000" w:sz="4" w:space="0"/>
            </w:tcBorders>
            <w:noWrap w:val="0"/>
            <w:vAlign w:val="center"/>
          </w:tcPr>
          <w:p w14:paraId="56BA1E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p>
        </w:tc>
        <w:tc>
          <w:tcPr>
            <w:tcW w:w="2620" w:type="dxa"/>
            <w:gridSpan w:val="2"/>
            <w:tcBorders>
              <w:top w:val="single" w:color="000000" w:sz="4" w:space="0"/>
              <w:left w:val="single" w:color="000000" w:sz="4" w:space="0"/>
              <w:bottom w:val="single" w:color="000000" w:sz="4" w:space="0"/>
              <w:right w:val="single" w:color="000000" w:sz="4" w:space="0"/>
            </w:tcBorders>
            <w:noWrap w:val="0"/>
            <w:vAlign w:val="center"/>
          </w:tcPr>
          <w:p w14:paraId="0B3345C3">
            <w:pPr>
              <w:keepNext w:val="0"/>
              <w:keepLines w:val="0"/>
              <w:pageBreakBefore w:val="0"/>
              <w:widowControl/>
              <w:suppressLineNumbers w:val="0"/>
              <w:kinsoku/>
              <w:wordWrap/>
              <w:overflowPunct/>
              <w:topLinePunct w:val="0"/>
              <w:autoSpaceDE/>
              <w:autoSpaceDN/>
              <w:bidi w:val="0"/>
              <w:adjustRightInd/>
              <w:snapToGrid/>
              <w:spacing w:line="300" w:lineRule="exact"/>
              <w:ind w:left="53" w:leftChars="25" w:right="53" w:rightChars="25"/>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抓好教育教学质量</w:t>
            </w:r>
          </w:p>
        </w:tc>
        <w:tc>
          <w:tcPr>
            <w:tcW w:w="6631" w:type="dxa"/>
            <w:gridSpan w:val="7"/>
            <w:tcBorders>
              <w:top w:val="single" w:color="000000" w:sz="4" w:space="0"/>
              <w:left w:val="single" w:color="000000" w:sz="4" w:space="0"/>
              <w:bottom w:val="single" w:color="000000" w:sz="4" w:space="0"/>
              <w:right w:val="single" w:color="000000" w:sz="4" w:space="0"/>
            </w:tcBorders>
            <w:noWrap w:val="0"/>
            <w:vAlign w:val="center"/>
          </w:tcPr>
          <w:p w14:paraId="073BC990">
            <w:pPr>
              <w:keepNext w:val="0"/>
              <w:keepLines w:val="0"/>
              <w:pageBreakBefore w:val="0"/>
              <w:widowControl/>
              <w:suppressLineNumbers w:val="0"/>
              <w:kinsoku/>
              <w:wordWrap/>
              <w:overflowPunct/>
              <w:topLinePunct w:val="0"/>
              <w:autoSpaceDE/>
              <w:autoSpaceDN/>
              <w:bidi w:val="0"/>
              <w:adjustRightInd/>
              <w:snapToGrid/>
              <w:spacing w:line="300" w:lineRule="exact"/>
              <w:ind w:left="53" w:leftChars="25" w:right="53" w:rightChars="25"/>
              <w:jc w:val="left"/>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今年教学教育质量综合评价达到渠县同类学校名列前茅。</w:t>
            </w:r>
          </w:p>
        </w:tc>
      </w:tr>
      <w:tr w14:paraId="5F77C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left w:val="single" w:color="000000" w:sz="4" w:space="0"/>
              <w:right w:val="single" w:color="000000" w:sz="4" w:space="0"/>
            </w:tcBorders>
            <w:noWrap w:val="0"/>
            <w:vAlign w:val="center"/>
          </w:tcPr>
          <w:p w14:paraId="708370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p>
        </w:tc>
        <w:tc>
          <w:tcPr>
            <w:tcW w:w="2620" w:type="dxa"/>
            <w:gridSpan w:val="2"/>
            <w:tcBorders>
              <w:top w:val="single" w:color="000000" w:sz="4" w:space="0"/>
              <w:left w:val="single" w:color="000000" w:sz="4" w:space="0"/>
              <w:bottom w:val="single" w:color="000000" w:sz="4" w:space="0"/>
              <w:right w:val="single" w:color="000000" w:sz="4" w:space="0"/>
            </w:tcBorders>
            <w:noWrap w:val="0"/>
            <w:vAlign w:val="center"/>
          </w:tcPr>
          <w:p w14:paraId="57745DD0">
            <w:pPr>
              <w:keepNext w:val="0"/>
              <w:keepLines w:val="0"/>
              <w:pageBreakBefore w:val="0"/>
              <w:widowControl/>
              <w:suppressLineNumbers w:val="0"/>
              <w:kinsoku/>
              <w:wordWrap/>
              <w:overflowPunct/>
              <w:topLinePunct w:val="0"/>
              <w:autoSpaceDE/>
              <w:autoSpaceDN/>
              <w:bidi w:val="0"/>
              <w:adjustRightInd/>
              <w:snapToGrid/>
              <w:spacing w:line="300" w:lineRule="exact"/>
              <w:ind w:left="53" w:leftChars="25" w:right="53" w:rightChars="25"/>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改善办学条件</w:t>
            </w:r>
          </w:p>
        </w:tc>
        <w:tc>
          <w:tcPr>
            <w:tcW w:w="6631" w:type="dxa"/>
            <w:gridSpan w:val="7"/>
            <w:tcBorders>
              <w:top w:val="single" w:color="000000" w:sz="4" w:space="0"/>
              <w:left w:val="single" w:color="000000" w:sz="4" w:space="0"/>
              <w:bottom w:val="single" w:color="000000" w:sz="4" w:space="0"/>
              <w:right w:val="single" w:color="000000" w:sz="4" w:space="0"/>
            </w:tcBorders>
            <w:noWrap w:val="0"/>
            <w:vAlign w:val="center"/>
          </w:tcPr>
          <w:p w14:paraId="18746890">
            <w:pPr>
              <w:keepNext w:val="0"/>
              <w:keepLines w:val="0"/>
              <w:pageBreakBefore w:val="0"/>
              <w:widowControl/>
              <w:suppressLineNumbers w:val="0"/>
              <w:kinsoku/>
              <w:wordWrap/>
              <w:overflowPunct/>
              <w:topLinePunct w:val="0"/>
              <w:autoSpaceDE/>
              <w:autoSpaceDN/>
              <w:bidi w:val="0"/>
              <w:adjustRightInd/>
              <w:snapToGrid/>
              <w:spacing w:line="300" w:lineRule="exact"/>
              <w:ind w:left="53" w:leftChars="25" w:right="53" w:rightChars="25"/>
              <w:jc w:val="left"/>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对学校线路老化、改造完善学生卫生厕所。</w:t>
            </w:r>
          </w:p>
        </w:tc>
      </w:tr>
      <w:tr w14:paraId="2C662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left w:val="single" w:color="000000" w:sz="4" w:space="0"/>
              <w:right w:val="single" w:color="000000" w:sz="4" w:space="0"/>
            </w:tcBorders>
            <w:noWrap w:val="0"/>
            <w:vAlign w:val="center"/>
          </w:tcPr>
          <w:p w14:paraId="083EC6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p>
        </w:tc>
        <w:tc>
          <w:tcPr>
            <w:tcW w:w="2620" w:type="dxa"/>
            <w:gridSpan w:val="2"/>
            <w:tcBorders>
              <w:top w:val="single" w:color="000000" w:sz="4" w:space="0"/>
              <w:left w:val="single" w:color="000000" w:sz="4" w:space="0"/>
              <w:bottom w:val="single" w:color="000000" w:sz="4" w:space="0"/>
              <w:right w:val="single" w:color="000000" w:sz="4" w:space="0"/>
            </w:tcBorders>
            <w:noWrap w:val="0"/>
            <w:vAlign w:val="center"/>
          </w:tcPr>
          <w:p w14:paraId="3CFD8FAA">
            <w:pPr>
              <w:keepNext w:val="0"/>
              <w:keepLines w:val="0"/>
              <w:pageBreakBefore w:val="0"/>
              <w:widowControl/>
              <w:suppressLineNumbers w:val="0"/>
              <w:kinsoku/>
              <w:wordWrap/>
              <w:overflowPunct/>
              <w:topLinePunct w:val="0"/>
              <w:autoSpaceDE/>
              <w:autoSpaceDN/>
              <w:bidi w:val="0"/>
              <w:adjustRightInd/>
              <w:snapToGrid/>
              <w:spacing w:line="300" w:lineRule="exact"/>
              <w:ind w:left="53" w:leftChars="25" w:right="53" w:rightChars="25"/>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创建三个校园</w:t>
            </w:r>
          </w:p>
        </w:tc>
        <w:tc>
          <w:tcPr>
            <w:tcW w:w="6631" w:type="dxa"/>
            <w:gridSpan w:val="7"/>
            <w:tcBorders>
              <w:top w:val="single" w:color="000000" w:sz="4" w:space="0"/>
              <w:left w:val="single" w:color="000000" w:sz="4" w:space="0"/>
              <w:bottom w:val="single" w:color="000000" w:sz="4" w:space="0"/>
              <w:right w:val="single" w:color="000000" w:sz="4" w:space="0"/>
            </w:tcBorders>
            <w:noWrap w:val="0"/>
            <w:vAlign w:val="center"/>
          </w:tcPr>
          <w:p w14:paraId="3DCE8BFA">
            <w:pPr>
              <w:keepNext w:val="0"/>
              <w:keepLines w:val="0"/>
              <w:pageBreakBefore w:val="0"/>
              <w:widowControl/>
              <w:suppressLineNumbers w:val="0"/>
              <w:kinsoku/>
              <w:wordWrap/>
              <w:overflowPunct/>
              <w:topLinePunct w:val="0"/>
              <w:autoSpaceDE/>
              <w:autoSpaceDN/>
              <w:bidi w:val="0"/>
              <w:adjustRightInd/>
              <w:snapToGrid/>
              <w:spacing w:line="300" w:lineRule="exact"/>
              <w:ind w:left="53" w:leftChars="25" w:right="53" w:rightChars="25"/>
              <w:jc w:val="left"/>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积极打造清朗校园、书香校园，让学校成为育人的良好环境。</w:t>
            </w:r>
          </w:p>
        </w:tc>
      </w:tr>
      <w:tr w14:paraId="75360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401DAF">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2620" w:type="dxa"/>
            <w:gridSpan w:val="2"/>
            <w:tcBorders>
              <w:top w:val="single" w:color="000000" w:sz="4" w:space="0"/>
              <w:left w:val="single" w:color="000000" w:sz="4" w:space="0"/>
              <w:bottom w:val="single" w:color="000000" w:sz="4" w:space="0"/>
              <w:right w:val="single" w:color="000000" w:sz="4" w:space="0"/>
            </w:tcBorders>
            <w:noWrap w:val="0"/>
            <w:vAlign w:val="center"/>
          </w:tcPr>
          <w:p w14:paraId="49C6E32F">
            <w:pPr>
              <w:keepNext w:val="0"/>
              <w:keepLines w:val="0"/>
              <w:pageBreakBefore w:val="0"/>
              <w:widowControl/>
              <w:suppressLineNumbers w:val="0"/>
              <w:kinsoku/>
              <w:wordWrap/>
              <w:overflowPunct/>
              <w:topLinePunct w:val="0"/>
              <w:autoSpaceDE/>
              <w:autoSpaceDN/>
              <w:bidi w:val="0"/>
              <w:adjustRightInd/>
              <w:snapToGrid/>
              <w:spacing w:line="300" w:lineRule="exact"/>
              <w:ind w:left="53" w:leftChars="25" w:right="53" w:rightChars="25"/>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按规定开展好教师培训</w:t>
            </w:r>
          </w:p>
        </w:tc>
        <w:tc>
          <w:tcPr>
            <w:tcW w:w="6631" w:type="dxa"/>
            <w:gridSpan w:val="7"/>
            <w:tcBorders>
              <w:top w:val="single" w:color="000000" w:sz="4" w:space="0"/>
              <w:left w:val="single" w:color="000000" w:sz="4" w:space="0"/>
              <w:bottom w:val="single" w:color="000000" w:sz="4" w:space="0"/>
              <w:right w:val="single" w:color="000000" w:sz="4" w:space="0"/>
            </w:tcBorders>
            <w:noWrap w:val="0"/>
            <w:vAlign w:val="center"/>
          </w:tcPr>
          <w:p w14:paraId="3BED1D72">
            <w:pPr>
              <w:keepNext w:val="0"/>
              <w:keepLines w:val="0"/>
              <w:pageBreakBefore w:val="0"/>
              <w:widowControl/>
              <w:suppressLineNumbers w:val="0"/>
              <w:kinsoku/>
              <w:wordWrap/>
              <w:overflowPunct/>
              <w:topLinePunct w:val="0"/>
              <w:autoSpaceDE/>
              <w:autoSpaceDN/>
              <w:bidi w:val="0"/>
              <w:adjustRightInd/>
              <w:snapToGrid/>
              <w:spacing w:line="300" w:lineRule="exact"/>
              <w:ind w:left="53" w:leftChars="25" w:right="53" w:rightChars="25"/>
              <w:jc w:val="left"/>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每学期集中培训不少于3个专题，培训人次不低于310人次。</w:t>
            </w:r>
          </w:p>
        </w:tc>
      </w:tr>
      <w:tr w14:paraId="5F0CE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2D7122">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2620" w:type="dxa"/>
            <w:gridSpan w:val="2"/>
            <w:tcBorders>
              <w:top w:val="single" w:color="000000" w:sz="4" w:space="0"/>
              <w:left w:val="single" w:color="000000" w:sz="4" w:space="0"/>
              <w:bottom w:val="single" w:color="000000" w:sz="4" w:space="0"/>
              <w:right w:val="single" w:color="000000" w:sz="4" w:space="0"/>
            </w:tcBorders>
            <w:noWrap w:val="0"/>
            <w:vAlign w:val="center"/>
          </w:tcPr>
          <w:p w14:paraId="6EBD829C">
            <w:pPr>
              <w:keepNext w:val="0"/>
              <w:keepLines w:val="0"/>
              <w:pageBreakBefore w:val="0"/>
              <w:widowControl/>
              <w:suppressLineNumbers w:val="0"/>
              <w:kinsoku/>
              <w:wordWrap/>
              <w:overflowPunct/>
              <w:topLinePunct w:val="0"/>
              <w:autoSpaceDE/>
              <w:autoSpaceDN/>
              <w:bidi w:val="0"/>
              <w:adjustRightInd/>
              <w:snapToGrid/>
              <w:spacing w:line="300" w:lineRule="exact"/>
              <w:ind w:left="53" w:leftChars="25" w:right="53" w:rightChars="25"/>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抓好控辍保学</w:t>
            </w:r>
          </w:p>
        </w:tc>
        <w:tc>
          <w:tcPr>
            <w:tcW w:w="6631" w:type="dxa"/>
            <w:gridSpan w:val="7"/>
            <w:tcBorders>
              <w:top w:val="single" w:color="000000" w:sz="4" w:space="0"/>
              <w:left w:val="single" w:color="000000" w:sz="4" w:space="0"/>
              <w:bottom w:val="single" w:color="000000" w:sz="4" w:space="0"/>
              <w:right w:val="single" w:color="000000" w:sz="4" w:space="0"/>
            </w:tcBorders>
            <w:noWrap w:val="0"/>
            <w:vAlign w:val="center"/>
          </w:tcPr>
          <w:p w14:paraId="0DB92A51">
            <w:pPr>
              <w:keepNext w:val="0"/>
              <w:keepLines w:val="0"/>
              <w:pageBreakBefore w:val="0"/>
              <w:widowControl/>
              <w:suppressLineNumbers w:val="0"/>
              <w:kinsoku/>
              <w:wordWrap/>
              <w:overflowPunct/>
              <w:topLinePunct w:val="0"/>
              <w:autoSpaceDE/>
              <w:autoSpaceDN/>
              <w:bidi w:val="0"/>
              <w:adjustRightInd/>
              <w:snapToGrid/>
              <w:spacing w:line="300" w:lineRule="exact"/>
              <w:ind w:left="53" w:leftChars="25" w:right="53" w:rightChars="25"/>
              <w:jc w:val="left"/>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义务教育入学率达100%。</w:t>
            </w:r>
          </w:p>
        </w:tc>
      </w:tr>
      <w:tr w14:paraId="7EEEA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restart"/>
            <w:tcBorders>
              <w:top w:val="single" w:color="000000" w:sz="4" w:space="0"/>
              <w:left w:val="single" w:color="000000" w:sz="4" w:space="0"/>
              <w:bottom w:val="single" w:color="000000" w:sz="4" w:space="0"/>
              <w:right w:val="single" w:color="000000" w:sz="4" w:space="0"/>
            </w:tcBorders>
            <w:noWrap w:val="0"/>
            <w:vAlign w:val="center"/>
          </w:tcPr>
          <w:p w14:paraId="2F309D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年度绩效</w:t>
            </w:r>
          </w:p>
          <w:p w14:paraId="1F5E70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指标</w:t>
            </w:r>
          </w:p>
        </w:tc>
        <w:tc>
          <w:tcPr>
            <w:tcW w:w="1347" w:type="dxa"/>
            <w:tcBorders>
              <w:top w:val="single" w:color="000000" w:sz="4" w:space="0"/>
              <w:left w:val="single" w:color="000000" w:sz="4" w:space="0"/>
              <w:bottom w:val="single" w:color="000000" w:sz="4" w:space="0"/>
              <w:right w:val="single" w:color="000000" w:sz="4" w:space="0"/>
            </w:tcBorders>
            <w:noWrap w:val="0"/>
            <w:vAlign w:val="center"/>
          </w:tcPr>
          <w:p w14:paraId="5C7024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一级指标</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46C069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二级指标</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61B7BA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三级指标</w:t>
            </w:r>
          </w:p>
        </w:tc>
        <w:tc>
          <w:tcPr>
            <w:tcW w:w="1145" w:type="dxa"/>
            <w:gridSpan w:val="2"/>
            <w:tcBorders>
              <w:top w:val="single" w:color="000000" w:sz="4" w:space="0"/>
              <w:left w:val="single" w:color="000000" w:sz="4" w:space="0"/>
              <w:bottom w:val="single" w:color="000000" w:sz="4" w:space="0"/>
              <w:right w:val="single" w:color="000000" w:sz="4" w:space="0"/>
            </w:tcBorders>
            <w:noWrap w:val="0"/>
            <w:vAlign w:val="center"/>
          </w:tcPr>
          <w:p w14:paraId="64E51B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绩效指标</w:t>
            </w:r>
          </w:p>
          <w:p w14:paraId="24155D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性质</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657D7C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绩效指标值</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12C65A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绩效度量单位</w:t>
            </w:r>
          </w:p>
        </w:tc>
        <w:tc>
          <w:tcPr>
            <w:tcW w:w="926" w:type="dxa"/>
            <w:tcBorders>
              <w:top w:val="single" w:color="000000" w:sz="4" w:space="0"/>
              <w:left w:val="single" w:color="000000" w:sz="4" w:space="0"/>
              <w:bottom w:val="single" w:color="000000" w:sz="4" w:space="0"/>
            </w:tcBorders>
            <w:noWrap w:val="0"/>
            <w:vAlign w:val="center"/>
          </w:tcPr>
          <w:p w14:paraId="1E745B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权重</w:t>
            </w:r>
          </w:p>
        </w:tc>
        <w:tc>
          <w:tcPr>
            <w:tcW w:w="1113" w:type="dxa"/>
            <w:tcBorders>
              <w:top w:val="single" w:color="000000" w:sz="4" w:space="0"/>
              <w:left w:val="single" w:color="000000" w:sz="4" w:space="0"/>
              <w:bottom w:val="single" w:color="000000" w:sz="4" w:space="0"/>
              <w:right w:val="single" w:color="000000" w:sz="4" w:space="0"/>
            </w:tcBorders>
            <w:noWrap w:val="0"/>
            <w:vAlign w:val="center"/>
          </w:tcPr>
          <w:p w14:paraId="6B6EAD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实际完成</w:t>
            </w:r>
          </w:p>
          <w:p w14:paraId="6D6849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指标值</w:t>
            </w:r>
          </w:p>
        </w:tc>
      </w:tr>
      <w:tr w14:paraId="431F9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FD3457">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restart"/>
            <w:tcBorders>
              <w:top w:val="single" w:color="000000" w:sz="4" w:space="0"/>
              <w:left w:val="single" w:color="000000" w:sz="4" w:space="0"/>
              <w:bottom w:val="single" w:color="000000" w:sz="4" w:space="0"/>
              <w:right w:val="single" w:color="000000" w:sz="4" w:space="0"/>
            </w:tcBorders>
            <w:noWrap w:val="0"/>
            <w:vAlign w:val="center"/>
          </w:tcPr>
          <w:p w14:paraId="039AC7BE">
            <w:pPr>
              <w:keepNext w:val="0"/>
              <w:keepLines w:val="0"/>
              <w:pageBreakBefore w:val="0"/>
              <w:widowControl/>
              <w:suppressLineNumbers w:val="0"/>
              <w:kinsoku/>
              <w:wordWrap/>
              <w:overflowPunct/>
              <w:topLinePunct w:val="0"/>
              <w:autoSpaceDE/>
              <w:autoSpaceDN/>
              <w:bidi w:val="0"/>
              <w:adjustRightInd/>
              <w:snapToGrid/>
              <w:spacing w:line="300" w:lineRule="exact"/>
              <w:ind w:left="53" w:leftChars="25" w:right="53" w:rightChars="25"/>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产出指标</w:t>
            </w:r>
          </w:p>
        </w:tc>
        <w:tc>
          <w:tcPr>
            <w:tcW w:w="1273" w:type="dxa"/>
            <w:vMerge w:val="restart"/>
            <w:tcBorders>
              <w:top w:val="single" w:color="000000" w:sz="4" w:space="0"/>
              <w:left w:val="single" w:color="000000" w:sz="4" w:space="0"/>
              <w:bottom w:val="single" w:color="000000" w:sz="4" w:space="0"/>
              <w:right w:val="single" w:color="000000" w:sz="4" w:space="0"/>
            </w:tcBorders>
            <w:noWrap w:val="0"/>
            <w:vAlign w:val="center"/>
          </w:tcPr>
          <w:p w14:paraId="12EA7201">
            <w:pPr>
              <w:keepNext w:val="0"/>
              <w:keepLines w:val="0"/>
              <w:pageBreakBefore w:val="0"/>
              <w:widowControl/>
              <w:suppressLineNumbers w:val="0"/>
              <w:kinsoku/>
              <w:wordWrap/>
              <w:overflowPunct/>
              <w:topLinePunct w:val="0"/>
              <w:autoSpaceDE/>
              <w:autoSpaceDN/>
              <w:bidi w:val="0"/>
              <w:adjustRightInd/>
              <w:snapToGrid/>
              <w:spacing w:line="300" w:lineRule="exact"/>
              <w:ind w:left="53" w:leftChars="25" w:right="53" w:rightChars="25"/>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数量指标</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10BFD006">
            <w:pPr>
              <w:keepNext w:val="0"/>
              <w:keepLines w:val="0"/>
              <w:pageBreakBefore w:val="0"/>
              <w:widowControl/>
              <w:suppressLineNumbers w:val="0"/>
              <w:kinsoku/>
              <w:wordWrap/>
              <w:overflowPunct/>
              <w:topLinePunct w:val="0"/>
              <w:autoSpaceDE/>
              <w:autoSpaceDN/>
              <w:bidi w:val="0"/>
              <w:adjustRightInd/>
              <w:snapToGrid/>
              <w:spacing w:line="300" w:lineRule="exact"/>
              <w:ind w:left="53" w:leftChars="25" w:right="53" w:rightChars="25"/>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人员工资及</w:t>
            </w:r>
            <w:r>
              <w:rPr>
                <w:rFonts w:hint="eastAsia" w:ascii="Times New Roman" w:hAnsi="Times New Roman" w:cs="Times New Roman"/>
                <w:i w:val="0"/>
                <w:color w:val="000000"/>
                <w:kern w:val="0"/>
                <w:sz w:val="24"/>
                <w:szCs w:val="24"/>
                <w:u w:val="none"/>
                <w:lang w:val="en-US" w:eastAsia="zh-CN" w:bidi="ar"/>
              </w:rPr>
              <w:t>遗属补助</w:t>
            </w:r>
            <w:r>
              <w:rPr>
                <w:rFonts w:hint="default" w:ascii="Times New Roman" w:hAnsi="Times New Roman" w:eastAsia="宋体" w:cs="Times New Roman"/>
                <w:i w:val="0"/>
                <w:color w:val="000000"/>
                <w:kern w:val="0"/>
                <w:sz w:val="24"/>
                <w:szCs w:val="24"/>
                <w:u w:val="none"/>
                <w:lang w:val="en-US" w:eastAsia="zh-CN" w:bidi="ar"/>
              </w:rPr>
              <w:t>发放</w:t>
            </w:r>
          </w:p>
        </w:tc>
        <w:tc>
          <w:tcPr>
            <w:tcW w:w="1145" w:type="dxa"/>
            <w:gridSpan w:val="2"/>
            <w:tcBorders>
              <w:top w:val="single" w:color="000000" w:sz="4" w:space="0"/>
              <w:left w:val="single" w:color="000000" w:sz="4" w:space="0"/>
              <w:bottom w:val="single" w:color="000000" w:sz="4" w:space="0"/>
              <w:right w:val="single" w:color="000000" w:sz="4" w:space="0"/>
            </w:tcBorders>
            <w:noWrap w:val="0"/>
            <w:vAlign w:val="center"/>
          </w:tcPr>
          <w:p w14:paraId="21C71658">
            <w:pPr>
              <w:keepNext w:val="0"/>
              <w:keepLines w:val="0"/>
              <w:pageBreakBefore w:val="0"/>
              <w:widowControl/>
              <w:suppressLineNumbers w:val="0"/>
              <w:kinsoku/>
              <w:wordWrap/>
              <w:overflowPunct/>
              <w:topLinePunct w:val="0"/>
              <w:autoSpaceDE/>
              <w:autoSpaceDN/>
              <w:bidi w:val="0"/>
              <w:adjustRightInd/>
              <w:snapToGrid/>
              <w:spacing w:line="300" w:lineRule="exact"/>
              <w:ind w:left="53" w:leftChars="25" w:right="53" w:rightChars="25"/>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13954F3F">
            <w:pPr>
              <w:keepNext w:val="0"/>
              <w:keepLines w:val="0"/>
              <w:pageBreakBefore w:val="0"/>
              <w:widowControl/>
              <w:suppressLineNumbers w:val="0"/>
              <w:kinsoku/>
              <w:wordWrap/>
              <w:overflowPunct/>
              <w:topLinePunct w:val="0"/>
              <w:autoSpaceDE/>
              <w:autoSpaceDN/>
              <w:bidi w:val="0"/>
              <w:adjustRightInd/>
              <w:snapToGrid/>
              <w:spacing w:line="300" w:lineRule="exact"/>
              <w:ind w:left="53" w:leftChars="25" w:right="53" w:rightChars="25"/>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110</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1FE593E8">
            <w:pPr>
              <w:keepNext w:val="0"/>
              <w:keepLines w:val="0"/>
              <w:pageBreakBefore w:val="0"/>
              <w:widowControl/>
              <w:suppressLineNumbers w:val="0"/>
              <w:kinsoku/>
              <w:wordWrap/>
              <w:overflowPunct/>
              <w:topLinePunct w:val="0"/>
              <w:autoSpaceDE/>
              <w:autoSpaceDN/>
              <w:bidi w:val="0"/>
              <w:adjustRightInd/>
              <w:snapToGrid/>
              <w:spacing w:line="300" w:lineRule="exact"/>
              <w:ind w:left="53" w:leftChars="25" w:right="53" w:rightChars="25"/>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人</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38A1F33A">
            <w:pPr>
              <w:keepNext w:val="0"/>
              <w:keepLines w:val="0"/>
              <w:pageBreakBefore w:val="0"/>
              <w:widowControl/>
              <w:suppressLineNumbers w:val="0"/>
              <w:kinsoku/>
              <w:wordWrap/>
              <w:overflowPunct/>
              <w:topLinePunct w:val="0"/>
              <w:autoSpaceDE/>
              <w:autoSpaceDN/>
              <w:bidi w:val="0"/>
              <w:adjustRightInd/>
              <w:snapToGrid/>
              <w:spacing w:line="300" w:lineRule="exact"/>
              <w:ind w:left="53" w:leftChars="25" w:right="53" w:rightChars="25"/>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5</w:t>
            </w:r>
          </w:p>
        </w:tc>
        <w:tc>
          <w:tcPr>
            <w:tcW w:w="1113" w:type="dxa"/>
            <w:tcBorders>
              <w:left w:val="single" w:color="000000" w:sz="4" w:space="0"/>
              <w:bottom w:val="single" w:color="000000" w:sz="4" w:space="0"/>
              <w:right w:val="single" w:color="000000" w:sz="4" w:space="0"/>
            </w:tcBorders>
            <w:noWrap w:val="0"/>
            <w:vAlign w:val="center"/>
          </w:tcPr>
          <w:p w14:paraId="68486E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110</w:t>
            </w:r>
          </w:p>
        </w:tc>
      </w:tr>
      <w:tr w14:paraId="4FD87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EF9515">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left w:val="single" w:color="000000" w:sz="4" w:space="0"/>
              <w:right w:val="single" w:color="000000" w:sz="4" w:space="0"/>
            </w:tcBorders>
            <w:noWrap w:val="0"/>
            <w:vAlign w:val="center"/>
          </w:tcPr>
          <w:p w14:paraId="4FD1DD50">
            <w:pPr>
              <w:jc w:val="center"/>
              <w:rPr>
                <w:rFonts w:hint="default" w:ascii="Times New Roman" w:hAnsi="Times New Roman" w:eastAsia="宋体" w:cs="Times New Roman"/>
                <w:i w:val="0"/>
                <w:color w:val="000000"/>
                <w:kern w:val="0"/>
                <w:sz w:val="24"/>
                <w:szCs w:val="24"/>
                <w:u w:val="none"/>
                <w:lang w:val="en-US" w:eastAsia="zh-CN" w:bidi="ar"/>
              </w:rPr>
            </w:pPr>
          </w:p>
        </w:tc>
        <w:tc>
          <w:tcPr>
            <w:tcW w:w="1273" w:type="dxa"/>
            <w:vMerge w:val="continue"/>
            <w:tcBorders>
              <w:left w:val="single" w:color="000000" w:sz="4" w:space="0"/>
              <w:right w:val="single" w:color="000000" w:sz="4" w:space="0"/>
            </w:tcBorders>
            <w:noWrap w:val="0"/>
            <w:vAlign w:val="center"/>
          </w:tcPr>
          <w:p w14:paraId="0B1AE1C2">
            <w:pPr>
              <w:jc w:val="center"/>
              <w:rPr>
                <w:rFonts w:hint="default" w:ascii="Times New Roman" w:hAnsi="Times New Roman" w:eastAsia="宋体" w:cs="Times New Roman"/>
                <w:i w:val="0"/>
                <w:color w:val="000000"/>
                <w:kern w:val="0"/>
                <w:sz w:val="24"/>
                <w:szCs w:val="24"/>
                <w:u w:val="none"/>
                <w:lang w:val="en-US" w:eastAsia="zh-CN" w:bidi="ar"/>
              </w:rPr>
            </w:pP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19224745">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贫困非寄宿生生活补助人数</w:t>
            </w:r>
          </w:p>
        </w:tc>
        <w:tc>
          <w:tcPr>
            <w:tcW w:w="1145" w:type="dxa"/>
            <w:gridSpan w:val="2"/>
            <w:tcBorders>
              <w:top w:val="single" w:color="000000" w:sz="4" w:space="0"/>
              <w:left w:val="single" w:color="000000" w:sz="4" w:space="0"/>
              <w:bottom w:val="single" w:color="000000" w:sz="4" w:space="0"/>
              <w:right w:val="single" w:color="000000" w:sz="4" w:space="0"/>
            </w:tcBorders>
            <w:noWrap w:val="0"/>
            <w:vAlign w:val="center"/>
          </w:tcPr>
          <w:p w14:paraId="522DAC4E">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09495212">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200</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40A6BE89">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人</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14786612">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10</w:t>
            </w:r>
          </w:p>
        </w:tc>
        <w:tc>
          <w:tcPr>
            <w:tcW w:w="1113" w:type="dxa"/>
            <w:tcBorders>
              <w:left w:val="single" w:color="000000" w:sz="4" w:space="0"/>
              <w:bottom w:val="single" w:color="000000" w:sz="4" w:space="0"/>
              <w:right w:val="single" w:color="000000" w:sz="4" w:space="0"/>
            </w:tcBorders>
            <w:noWrap w:val="0"/>
            <w:vAlign w:val="center"/>
          </w:tcPr>
          <w:p w14:paraId="521252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cs="Times New Roman"/>
                <w:i w:val="0"/>
                <w:color w:val="000000"/>
                <w:kern w:val="0"/>
                <w:sz w:val="24"/>
                <w:szCs w:val="24"/>
                <w:u w:val="none"/>
                <w:lang w:val="en-US" w:eastAsia="zh-CN" w:bidi="ar"/>
              </w:rPr>
              <w:t>200</w:t>
            </w:r>
          </w:p>
        </w:tc>
      </w:tr>
      <w:tr w14:paraId="1848D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279706">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left w:val="single" w:color="000000" w:sz="4" w:space="0"/>
              <w:right w:val="single" w:color="000000" w:sz="4" w:space="0"/>
            </w:tcBorders>
            <w:noWrap w:val="0"/>
            <w:vAlign w:val="center"/>
          </w:tcPr>
          <w:p w14:paraId="7F0223DA">
            <w:pPr>
              <w:jc w:val="center"/>
              <w:rPr>
                <w:rFonts w:hint="default" w:ascii="Times New Roman" w:hAnsi="Times New Roman" w:eastAsia="宋体" w:cs="Times New Roman"/>
                <w:i w:val="0"/>
                <w:color w:val="000000"/>
                <w:kern w:val="0"/>
                <w:sz w:val="24"/>
                <w:szCs w:val="24"/>
                <w:u w:val="none"/>
                <w:lang w:val="en-US" w:eastAsia="zh-CN" w:bidi="ar"/>
              </w:rPr>
            </w:pPr>
          </w:p>
        </w:tc>
        <w:tc>
          <w:tcPr>
            <w:tcW w:w="1273" w:type="dxa"/>
            <w:vMerge w:val="continue"/>
            <w:tcBorders>
              <w:left w:val="single" w:color="000000" w:sz="4" w:space="0"/>
              <w:right w:val="single" w:color="000000" w:sz="4" w:space="0"/>
            </w:tcBorders>
            <w:noWrap w:val="0"/>
            <w:vAlign w:val="center"/>
          </w:tcPr>
          <w:p w14:paraId="67BBF9C9">
            <w:pPr>
              <w:jc w:val="center"/>
              <w:rPr>
                <w:rFonts w:hint="default" w:ascii="Times New Roman" w:hAnsi="Times New Roman" w:eastAsia="宋体" w:cs="Times New Roman"/>
                <w:i w:val="0"/>
                <w:color w:val="000000"/>
                <w:kern w:val="0"/>
                <w:sz w:val="24"/>
                <w:szCs w:val="24"/>
                <w:u w:val="none"/>
                <w:lang w:val="en-US" w:eastAsia="zh-CN" w:bidi="ar"/>
              </w:rPr>
            </w:pP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552664ED">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初中升学人数</w:t>
            </w:r>
          </w:p>
        </w:tc>
        <w:tc>
          <w:tcPr>
            <w:tcW w:w="1145" w:type="dxa"/>
            <w:gridSpan w:val="2"/>
            <w:tcBorders>
              <w:top w:val="single" w:color="000000" w:sz="4" w:space="0"/>
              <w:left w:val="single" w:color="000000" w:sz="4" w:space="0"/>
              <w:bottom w:val="single" w:color="000000" w:sz="4" w:space="0"/>
              <w:right w:val="single" w:color="000000" w:sz="4" w:space="0"/>
            </w:tcBorders>
            <w:noWrap w:val="0"/>
            <w:vAlign w:val="center"/>
          </w:tcPr>
          <w:p w14:paraId="1B47A115">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7FADDC43">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50</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727CEBFC">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人</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592D3809">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5</w:t>
            </w:r>
          </w:p>
        </w:tc>
        <w:tc>
          <w:tcPr>
            <w:tcW w:w="1113" w:type="dxa"/>
            <w:tcBorders>
              <w:left w:val="single" w:color="000000" w:sz="4" w:space="0"/>
              <w:bottom w:val="single" w:color="000000" w:sz="4" w:space="0"/>
              <w:right w:val="single" w:color="000000" w:sz="4" w:space="0"/>
            </w:tcBorders>
            <w:noWrap w:val="0"/>
            <w:vAlign w:val="center"/>
          </w:tcPr>
          <w:p w14:paraId="31BF2B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cs="Times New Roman"/>
                <w:i w:val="0"/>
                <w:color w:val="000000"/>
                <w:kern w:val="0"/>
                <w:sz w:val="24"/>
                <w:szCs w:val="24"/>
                <w:u w:val="none"/>
                <w:lang w:val="en-US" w:eastAsia="zh-CN" w:bidi="ar"/>
              </w:rPr>
              <w:t>51</w:t>
            </w:r>
          </w:p>
        </w:tc>
      </w:tr>
      <w:tr w14:paraId="765AF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060DA0">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left w:val="single" w:color="000000" w:sz="4" w:space="0"/>
              <w:right w:val="single" w:color="000000" w:sz="4" w:space="0"/>
            </w:tcBorders>
            <w:noWrap w:val="0"/>
            <w:vAlign w:val="center"/>
          </w:tcPr>
          <w:p w14:paraId="47EC91AA">
            <w:pPr>
              <w:jc w:val="center"/>
              <w:rPr>
                <w:rFonts w:hint="default" w:ascii="Times New Roman" w:hAnsi="Times New Roman" w:eastAsia="宋体" w:cs="Times New Roman"/>
                <w:i w:val="0"/>
                <w:color w:val="000000"/>
                <w:kern w:val="0"/>
                <w:sz w:val="24"/>
                <w:szCs w:val="24"/>
                <w:u w:val="none"/>
                <w:lang w:val="en-US" w:eastAsia="zh-CN" w:bidi="ar"/>
              </w:rPr>
            </w:pPr>
          </w:p>
        </w:tc>
        <w:tc>
          <w:tcPr>
            <w:tcW w:w="1273" w:type="dxa"/>
            <w:vMerge w:val="continue"/>
            <w:tcBorders>
              <w:left w:val="single" w:color="000000" w:sz="4" w:space="0"/>
              <w:right w:val="single" w:color="000000" w:sz="4" w:space="0"/>
            </w:tcBorders>
            <w:noWrap w:val="0"/>
            <w:vAlign w:val="center"/>
          </w:tcPr>
          <w:p w14:paraId="258F61A9">
            <w:pPr>
              <w:jc w:val="center"/>
              <w:rPr>
                <w:rFonts w:hint="default" w:ascii="Times New Roman" w:hAnsi="Times New Roman" w:eastAsia="宋体" w:cs="Times New Roman"/>
                <w:i w:val="0"/>
                <w:color w:val="000000"/>
                <w:kern w:val="0"/>
                <w:sz w:val="24"/>
                <w:szCs w:val="24"/>
                <w:u w:val="none"/>
                <w:lang w:val="en-US" w:eastAsia="zh-CN" w:bidi="ar"/>
              </w:rPr>
            </w:pP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7AE194BE">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教师培训人次</w:t>
            </w:r>
          </w:p>
        </w:tc>
        <w:tc>
          <w:tcPr>
            <w:tcW w:w="1145" w:type="dxa"/>
            <w:gridSpan w:val="2"/>
            <w:tcBorders>
              <w:top w:val="single" w:color="000000" w:sz="4" w:space="0"/>
              <w:left w:val="single" w:color="000000" w:sz="4" w:space="0"/>
              <w:bottom w:val="single" w:color="000000" w:sz="4" w:space="0"/>
              <w:right w:val="single" w:color="000000" w:sz="4" w:space="0"/>
            </w:tcBorders>
            <w:noWrap w:val="0"/>
            <w:vAlign w:val="center"/>
          </w:tcPr>
          <w:p w14:paraId="219020B4">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5F5E4232">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310</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74700F44">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人次</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156B9CA8">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5</w:t>
            </w:r>
          </w:p>
        </w:tc>
        <w:tc>
          <w:tcPr>
            <w:tcW w:w="1113" w:type="dxa"/>
            <w:tcBorders>
              <w:left w:val="single" w:color="000000" w:sz="4" w:space="0"/>
              <w:bottom w:val="single" w:color="000000" w:sz="4" w:space="0"/>
              <w:right w:val="single" w:color="000000" w:sz="4" w:space="0"/>
            </w:tcBorders>
            <w:noWrap w:val="0"/>
            <w:vAlign w:val="center"/>
          </w:tcPr>
          <w:p w14:paraId="4839FF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cs="Times New Roman"/>
                <w:i w:val="0"/>
                <w:color w:val="000000"/>
                <w:kern w:val="0"/>
                <w:sz w:val="24"/>
                <w:szCs w:val="24"/>
                <w:u w:val="none"/>
                <w:lang w:val="en-US" w:eastAsia="zh-CN" w:bidi="ar"/>
              </w:rPr>
              <w:t>310</w:t>
            </w:r>
          </w:p>
        </w:tc>
      </w:tr>
      <w:tr w14:paraId="5E2CB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C6EBB3">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01CDB5">
            <w:pPr>
              <w:jc w:val="center"/>
              <w:rPr>
                <w:rFonts w:hint="default" w:ascii="Times New Roman" w:hAnsi="Times New Roman" w:eastAsia="宋体" w:cs="Times New Roman"/>
                <w:i w:val="0"/>
                <w:color w:val="000000"/>
                <w:kern w:val="0"/>
                <w:sz w:val="24"/>
                <w:szCs w:val="24"/>
                <w:u w:val="none"/>
                <w:lang w:val="en-US" w:eastAsia="zh-CN" w:bidi="ar"/>
              </w:rPr>
            </w:pPr>
          </w:p>
        </w:tc>
        <w:tc>
          <w:tcPr>
            <w:tcW w:w="12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770B00">
            <w:pPr>
              <w:jc w:val="center"/>
              <w:rPr>
                <w:rFonts w:hint="default" w:ascii="Times New Roman" w:hAnsi="Times New Roman" w:eastAsia="宋体" w:cs="Times New Roman"/>
                <w:i w:val="0"/>
                <w:color w:val="000000"/>
                <w:kern w:val="0"/>
                <w:sz w:val="24"/>
                <w:szCs w:val="24"/>
                <w:u w:val="none"/>
                <w:lang w:val="en-US" w:eastAsia="zh-CN" w:bidi="ar"/>
              </w:rPr>
            </w:pP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15DD6323">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学生大型活动</w:t>
            </w:r>
          </w:p>
        </w:tc>
        <w:tc>
          <w:tcPr>
            <w:tcW w:w="1145" w:type="dxa"/>
            <w:gridSpan w:val="2"/>
            <w:tcBorders>
              <w:top w:val="single" w:color="000000" w:sz="4" w:space="0"/>
              <w:left w:val="single" w:color="000000" w:sz="4" w:space="0"/>
              <w:bottom w:val="single" w:color="000000" w:sz="4" w:space="0"/>
              <w:right w:val="single" w:color="000000" w:sz="4" w:space="0"/>
            </w:tcBorders>
            <w:noWrap w:val="0"/>
            <w:vAlign w:val="center"/>
          </w:tcPr>
          <w:p w14:paraId="669D256E">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07A5823F">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2</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52870BFE">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次</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494F4C67">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10</w:t>
            </w:r>
          </w:p>
        </w:tc>
        <w:tc>
          <w:tcPr>
            <w:tcW w:w="1113" w:type="dxa"/>
            <w:tcBorders>
              <w:top w:val="single" w:color="000000" w:sz="4" w:space="0"/>
              <w:left w:val="single" w:color="000000" w:sz="4" w:space="0"/>
              <w:bottom w:val="single" w:color="000000" w:sz="4" w:space="0"/>
              <w:right w:val="single" w:color="000000" w:sz="4" w:space="0"/>
            </w:tcBorders>
            <w:noWrap w:val="0"/>
            <w:vAlign w:val="center"/>
          </w:tcPr>
          <w:p w14:paraId="2A0725B0">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2</w:t>
            </w:r>
          </w:p>
        </w:tc>
      </w:tr>
      <w:tr w14:paraId="10799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F621A7">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BDBE7E">
            <w:pPr>
              <w:jc w:val="center"/>
              <w:rPr>
                <w:rFonts w:hint="default" w:ascii="Times New Roman" w:hAnsi="Times New Roman" w:eastAsia="宋体" w:cs="Times New Roman"/>
                <w:i w:val="0"/>
                <w:color w:val="000000"/>
                <w:kern w:val="0"/>
                <w:sz w:val="24"/>
                <w:szCs w:val="24"/>
                <w:u w:val="none"/>
                <w:lang w:val="en-US" w:eastAsia="zh-CN" w:bidi="ar"/>
              </w:rPr>
            </w:pPr>
          </w:p>
        </w:tc>
        <w:tc>
          <w:tcPr>
            <w:tcW w:w="1273" w:type="dxa"/>
            <w:vMerge w:val="restart"/>
            <w:tcBorders>
              <w:top w:val="single" w:color="000000" w:sz="4" w:space="0"/>
              <w:left w:val="single" w:color="000000" w:sz="4" w:space="0"/>
              <w:right w:val="single" w:color="000000" w:sz="4" w:space="0"/>
            </w:tcBorders>
            <w:noWrap w:val="0"/>
            <w:vAlign w:val="center"/>
          </w:tcPr>
          <w:p w14:paraId="69B032BC">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质量指标</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0BFDECCC">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教育教学质量合格率</w:t>
            </w:r>
          </w:p>
        </w:tc>
        <w:tc>
          <w:tcPr>
            <w:tcW w:w="1145" w:type="dxa"/>
            <w:gridSpan w:val="2"/>
            <w:tcBorders>
              <w:top w:val="single" w:color="000000" w:sz="4" w:space="0"/>
              <w:left w:val="single" w:color="000000" w:sz="4" w:space="0"/>
              <w:bottom w:val="single" w:color="000000" w:sz="4" w:space="0"/>
              <w:right w:val="single" w:color="000000" w:sz="4" w:space="0"/>
            </w:tcBorders>
            <w:noWrap w:val="0"/>
            <w:vAlign w:val="center"/>
          </w:tcPr>
          <w:p w14:paraId="4E091476">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139C8B59">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90</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324F7C55">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4016B894">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10</w:t>
            </w:r>
          </w:p>
        </w:tc>
        <w:tc>
          <w:tcPr>
            <w:tcW w:w="1113" w:type="dxa"/>
            <w:tcBorders>
              <w:top w:val="single" w:color="000000" w:sz="4" w:space="0"/>
              <w:left w:val="single" w:color="000000" w:sz="4" w:space="0"/>
              <w:bottom w:val="single" w:color="000000" w:sz="4" w:space="0"/>
              <w:right w:val="single" w:color="000000" w:sz="4" w:space="0"/>
            </w:tcBorders>
            <w:noWrap w:val="0"/>
            <w:vAlign w:val="center"/>
          </w:tcPr>
          <w:p w14:paraId="417453A0">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92</w:t>
            </w:r>
          </w:p>
        </w:tc>
      </w:tr>
      <w:tr w14:paraId="531A6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9F3510">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Times New Roman" w:hAnsi="Times New Roman" w:eastAsia="宋体" w:cs="Times New Roman"/>
                <w:i w:val="0"/>
                <w:color w:val="000000"/>
                <w:sz w:val="24"/>
                <w:szCs w:val="24"/>
                <w:u w:val="none"/>
                <w:lang w:eastAsia="zh-CN"/>
              </w:rPr>
            </w:pPr>
            <w:r>
              <w:rPr>
                <w:rFonts w:hint="eastAsia" w:ascii="Times New Roman" w:hAnsi="Times New Roman" w:cs="Times New Roman"/>
                <w:i w:val="0"/>
                <w:color w:val="000000"/>
                <w:sz w:val="24"/>
                <w:szCs w:val="24"/>
                <w:u w:val="none"/>
                <w:lang w:eastAsia="zh-CN"/>
              </w:rPr>
              <w:t>2</w:t>
            </w:r>
          </w:p>
        </w:tc>
        <w:tc>
          <w:tcPr>
            <w:tcW w:w="13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C4F5BE">
            <w:pPr>
              <w:jc w:val="center"/>
              <w:rPr>
                <w:rFonts w:hint="default" w:ascii="Times New Roman" w:hAnsi="Times New Roman" w:eastAsia="宋体" w:cs="Times New Roman"/>
                <w:i w:val="0"/>
                <w:color w:val="000000"/>
                <w:kern w:val="0"/>
                <w:sz w:val="24"/>
                <w:szCs w:val="24"/>
                <w:u w:val="none"/>
                <w:lang w:val="en-US" w:eastAsia="zh-CN" w:bidi="ar"/>
              </w:rPr>
            </w:pPr>
          </w:p>
        </w:tc>
        <w:tc>
          <w:tcPr>
            <w:tcW w:w="1273" w:type="dxa"/>
            <w:vMerge w:val="continue"/>
            <w:tcBorders>
              <w:left w:val="single" w:color="000000" w:sz="4" w:space="0"/>
              <w:right w:val="single" w:color="000000" w:sz="4" w:space="0"/>
            </w:tcBorders>
            <w:noWrap w:val="0"/>
            <w:vAlign w:val="center"/>
          </w:tcPr>
          <w:p w14:paraId="5DE87DA6">
            <w:pPr>
              <w:jc w:val="center"/>
              <w:rPr>
                <w:rFonts w:hint="default" w:ascii="Times New Roman" w:hAnsi="Times New Roman" w:eastAsia="宋体" w:cs="Times New Roman"/>
                <w:i w:val="0"/>
                <w:color w:val="000000"/>
                <w:kern w:val="0"/>
                <w:sz w:val="24"/>
                <w:szCs w:val="24"/>
                <w:u w:val="none"/>
                <w:lang w:val="en-US" w:eastAsia="zh-CN" w:bidi="ar"/>
              </w:rPr>
            </w:pP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4B6CC3FB">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培训合格率</w:t>
            </w:r>
          </w:p>
        </w:tc>
        <w:tc>
          <w:tcPr>
            <w:tcW w:w="1145" w:type="dxa"/>
            <w:gridSpan w:val="2"/>
            <w:tcBorders>
              <w:top w:val="single" w:color="000000" w:sz="4" w:space="0"/>
              <w:left w:val="single" w:color="000000" w:sz="4" w:space="0"/>
              <w:bottom w:val="single" w:color="000000" w:sz="4" w:space="0"/>
              <w:right w:val="single" w:color="000000" w:sz="4" w:space="0"/>
            </w:tcBorders>
            <w:noWrap w:val="0"/>
            <w:vAlign w:val="center"/>
          </w:tcPr>
          <w:p w14:paraId="3FDAD9BD">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70F35D03">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96</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2B4645CD">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3F709636">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10</w:t>
            </w:r>
          </w:p>
        </w:tc>
        <w:tc>
          <w:tcPr>
            <w:tcW w:w="1113" w:type="dxa"/>
            <w:tcBorders>
              <w:top w:val="single" w:color="000000" w:sz="4" w:space="0"/>
              <w:left w:val="single" w:color="000000" w:sz="4" w:space="0"/>
              <w:bottom w:val="single" w:color="000000" w:sz="4" w:space="0"/>
              <w:right w:val="single" w:color="000000" w:sz="4" w:space="0"/>
            </w:tcBorders>
            <w:noWrap w:val="0"/>
            <w:vAlign w:val="center"/>
          </w:tcPr>
          <w:p w14:paraId="03CA4589">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96</w:t>
            </w:r>
          </w:p>
        </w:tc>
      </w:tr>
      <w:tr w14:paraId="36A84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66FE5D">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F5E363">
            <w:pPr>
              <w:jc w:val="center"/>
              <w:rPr>
                <w:rFonts w:hint="default" w:ascii="Times New Roman" w:hAnsi="Times New Roman" w:eastAsia="宋体" w:cs="Times New Roman"/>
                <w:i w:val="0"/>
                <w:color w:val="000000"/>
                <w:kern w:val="0"/>
                <w:sz w:val="24"/>
                <w:szCs w:val="24"/>
                <w:u w:val="none"/>
                <w:lang w:val="en-US" w:eastAsia="zh-CN" w:bidi="ar"/>
              </w:rPr>
            </w:pPr>
          </w:p>
        </w:tc>
        <w:tc>
          <w:tcPr>
            <w:tcW w:w="1273" w:type="dxa"/>
            <w:vMerge w:val="continue"/>
            <w:tcBorders>
              <w:left w:val="single" w:color="000000" w:sz="4" w:space="0"/>
              <w:bottom w:val="single" w:color="000000" w:sz="4" w:space="0"/>
              <w:right w:val="single" w:color="000000" w:sz="4" w:space="0"/>
            </w:tcBorders>
            <w:noWrap w:val="0"/>
            <w:vAlign w:val="center"/>
          </w:tcPr>
          <w:p w14:paraId="244A72C5">
            <w:pPr>
              <w:jc w:val="center"/>
              <w:rPr>
                <w:rFonts w:hint="default" w:ascii="Times New Roman" w:hAnsi="Times New Roman" w:eastAsia="宋体" w:cs="Times New Roman"/>
                <w:i w:val="0"/>
                <w:color w:val="000000"/>
                <w:kern w:val="0"/>
                <w:sz w:val="24"/>
                <w:szCs w:val="24"/>
                <w:u w:val="none"/>
                <w:lang w:val="en-US" w:eastAsia="zh-CN" w:bidi="ar"/>
              </w:rPr>
            </w:pP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5A6005A9">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人员待遇保障率</w:t>
            </w:r>
          </w:p>
        </w:tc>
        <w:tc>
          <w:tcPr>
            <w:tcW w:w="1145" w:type="dxa"/>
            <w:gridSpan w:val="2"/>
            <w:tcBorders>
              <w:top w:val="single" w:color="000000" w:sz="4" w:space="0"/>
              <w:left w:val="single" w:color="000000" w:sz="4" w:space="0"/>
              <w:bottom w:val="single" w:color="000000" w:sz="4" w:space="0"/>
              <w:right w:val="single" w:color="000000" w:sz="4" w:space="0"/>
            </w:tcBorders>
            <w:noWrap w:val="0"/>
            <w:vAlign w:val="center"/>
          </w:tcPr>
          <w:p w14:paraId="3695B4A0">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55F9FF3E">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100</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58F8D52B">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70852610">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10</w:t>
            </w:r>
          </w:p>
        </w:tc>
        <w:tc>
          <w:tcPr>
            <w:tcW w:w="1113" w:type="dxa"/>
            <w:tcBorders>
              <w:top w:val="single" w:color="000000" w:sz="4" w:space="0"/>
              <w:left w:val="single" w:color="000000" w:sz="4" w:space="0"/>
              <w:bottom w:val="single" w:color="000000" w:sz="4" w:space="0"/>
              <w:right w:val="single" w:color="000000" w:sz="4" w:space="0"/>
            </w:tcBorders>
            <w:noWrap w:val="0"/>
            <w:vAlign w:val="center"/>
          </w:tcPr>
          <w:p w14:paraId="7A58F43B">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100</w:t>
            </w:r>
          </w:p>
        </w:tc>
      </w:tr>
      <w:tr w14:paraId="334DA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EE984B">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2ECBB9">
            <w:pPr>
              <w:jc w:val="center"/>
              <w:rPr>
                <w:rFonts w:hint="default" w:ascii="Times New Roman" w:hAnsi="Times New Roman" w:eastAsia="宋体" w:cs="Times New Roman"/>
                <w:i w:val="0"/>
                <w:color w:val="000000"/>
                <w:kern w:val="0"/>
                <w:sz w:val="24"/>
                <w:szCs w:val="24"/>
                <w:u w:val="none"/>
                <w:lang w:val="en-US" w:eastAsia="zh-CN" w:bidi="ar"/>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50A66A22">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时效指标</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598098CD">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及时足额发放人员经费</w:t>
            </w:r>
          </w:p>
        </w:tc>
        <w:tc>
          <w:tcPr>
            <w:tcW w:w="1145" w:type="dxa"/>
            <w:gridSpan w:val="2"/>
            <w:tcBorders>
              <w:top w:val="single" w:color="000000" w:sz="4" w:space="0"/>
              <w:left w:val="single" w:color="000000" w:sz="4" w:space="0"/>
              <w:bottom w:val="single" w:color="000000" w:sz="4" w:space="0"/>
              <w:right w:val="single" w:color="000000" w:sz="4" w:space="0"/>
            </w:tcBorders>
            <w:noWrap w:val="0"/>
            <w:vAlign w:val="center"/>
          </w:tcPr>
          <w:p w14:paraId="444EA25B">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10C94ABA">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100</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79A0986C">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19BE62A4">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5</w:t>
            </w:r>
          </w:p>
        </w:tc>
        <w:tc>
          <w:tcPr>
            <w:tcW w:w="1113" w:type="dxa"/>
            <w:tcBorders>
              <w:top w:val="single" w:color="000000" w:sz="4" w:space="0"/>
              <w:left w:val="single" w:color="000000" w:sz="4" w:space="0"/>
              <w:bottom w:val="single" w:color="000000" w:sz="4" w:space="0"/>
              <w:right w:val="single" w:color="000000" w:sz="4" w:space="0"/>
            </w:tcBorders>
            <w:noWrap w:val="0"/>
            <w:vAlign w:val="center"/>
          </w:tcPr>
          <w:p w14:paraId="62B6CF53">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100</w:t>
            </w:r>
          </w:p>
        </w:tc>
      </w:tr>
      <w:tr w14:paraId="71410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19DA92">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tcBorders>
              <w:top w:val="single" w:color="000000" w:sz="4" w:space="0"/>
              <w:left w:val="single" w:color="000000" w:sz="4" w:space="0"/>
              <w:bottom w:val="single" w:color="000000" w:sz="4" w:space="0"/>
              <w:right w:val="single" w:color="000000" w:sz="4" w:space="0"/>
            </w:tcBorders>
            <w:noWrap w:val="0"/>
            <w:vAlign w:val="center"/>
          </w:tcPr>
          <w:p w14:paraId="7EBF57C9">
            <w:pPr>
              <w:keepNext w:val="0"/>
              <w:keepLines w:val="0"/>
              <w:pageBreakBefore w:val="0"/>
              <w:widowControl/>
              <w:suppressLineNumbers w:val="0"/>
              <w:kinsoku/>
              <w:wordWrap/>
              <w:overflowPunct/>
              <w:topLinePunct w:val="0"/>
              <w:autoSpaceDE/>
              <w:autoSpaceDN/>
              <w:bidi w:val="0"/>
              <w:adjustRightInd/>
              <w:snapToGrid/>
              <w:spacing w:line="300" w:lineRule="exact"/>
              <w:ind w:left="53" w:leftChars="25" w:right="53" w:rightChars="25"/>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效益指标</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457251FF">
            <w:pPr>
              <w:keepNext w:val="0"/>
              <w:keepLines w:val="0"/>
              <w:pageBreakBefore w:val="0"/>
              <w:widowControl/>
              <w:suppressLineNumbers w:val="0"/>
              <w:kinsoku/>
              <w:wordWrap/>
              <w:overflowPunct/>
              <w:topLinePunct w:val="0"/>
              <w:autoSpaceDE/>
              <w:autoSpaceDN/>
              <w:bidi w:val="0"/>
              <w:adjustRightInd/>
              <w:snapToGrid/>
              <w:spacing w:line="300" w:lineRule="exact"/>
              <w:ind w:left="53" w:leftChars="25" w:right="53" w:rightChars="25"/>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社会效益指标</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6A8537C8">
            <w:pPr>
              <w:keepNext w:val="0"/>
              <w:keepLines w:val="0"/>
              <w:pageBreakBefore w:val="0"/>
              <w:widowControl/>
              <w:suppressLineNumbers w:val="0"/>
              <w:kinsoku/>
              <w:wordWrap/>
              <w:overflowPunct/>
              <w:topLinePunct w:val="0"/>
              <w:autoSpaceDE/>
              <w:autoSpaceDN/>
              <w:bidi w:val="0"/>
              <w:adjustRightInd/>
              <w:snapToGrid/>
              <w:spacing w:line="300" w:lineRule="exact"/>
              <w:ind w:left="53" w:leftChars="25" w:right="53" w:rightChars="25"/>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增加升学率</w:t>
            </w:r>
          </w:p>
        </w:tc>
        <w:tc>
          <w:tcPr>
            <w:tcW w:w="1145" w:type="dxa"/>
            <w:gridSpan w:val="2"/>
            <w:tcBorders>
              <w:top w:val="single" w:color="000000" w:sz="4" w:space="0"/>
              <w:left w:val="single" w:color="000000" w:sz="4" w:space="0"/>
              <w:bottom w:val="single" w:color="000000" w:sz="4" w:space="0"/>
              <w:right w:val="single" w:color="000000" w:sz="4" w:space="0"/>
            </w:tcBorders>
            <w:noWrap w:val="0"/>
            <w:vAlign w:val="center"/>
          </w:tcPr>
          <w:p w14:paraId="5DDE5CA4">
            <w:pPr>
              <w:keepNext w:val="0"/>
              <w:keepLines w:val="0"/>
              <w:pageBreakBefore w:val="0"/>
              <w:widowControl/>
              <w:suppressLineNumbers w:val="0"/>
              <w:kinsoku/>
              <w:wordWrap/>
              <w:overflowPunct/>
              <w:topLinePunct w:val="0"/>
              <w:autoSpaceDE/>
              <w:autoSpaceDN/>
              <w:bidi w:val="0"/>
              <w:adjustRightInd/>
              <w:snapToGrid/>
              <w:spacing w:line="300" w:lineRule="exact"/>
              <w:ind w:left="53" w:leftChars="25" w:right="53" w:rightChars="25"/>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381CFD11">
            <w:pPr>
              <w:keepNext w:val="0"/>
              <w:keepLines w:val="0"/>
              <w:pageBreakBefore w:val="0"/>
              <w:widowControl/>
              <w:suppressLineNumbers w:val="0"/>
              <w:kinsoku/>
              <w:wordWrap/>
              <w:overflowPunct/>
              <w:topLinePunct w:val="0"/>
              <w:autoSpaceDE/>
              <w:autoSpaceDN/>
              <w:bidi w:val="0"/>
              <w:adjustRightInd/>
              <w:snapToGrid/>
              <w:spacing w:line="300" w:lineRule="exact"/>
              <w:ind w:left="53" w:leftChars="25" w:right="53" w:rightChars="25"/>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90</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61B85D5D">
            <w:pPr>
              <w:keepNext w:val="0"/>
              <w:keepLines w:val="0"/>
              <w:pageBreakBefore w:val="0"/>
              <w:widowControl/>
              <w:suppressLineNumbers w:val="0"/>
              <w:kinsoku/>
              <w:wordWrap/>
              <w:overflowPunct/>
              <w:topLinePunct w:val="0"/>
              <w:autoSpaceDE/>
              <w:autoSpaceDN/>
              <w:bidi w:val="0"/>
              <w:adjustRightInd/>
              <w:snapToGrid/>
              <w:spacing w:line="300" w:lineRule="exact"/>
              <w:ind w:left="53" w:leftChars="25" w:right="53" w:rightChars="25"/>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30F0C2BE">
            <w:pPr>
              <w:keepNext w:val="0"/>
              <w:keepLines w:val="0"/>
              <w:pageBreakBefore w:val="0"/>
              <w:widowControl/>
              <w:suppressLineNumbers w:val="0"/>
              <w:kinsoku/>
              <w:wordWrap/>
              <w:overflowPunct/>
              <w:topLinePunct w:val="0"/>
              <w:autoSpaceDE/>
              <w:autoSpaceDN/>
              <w:bidi w:val="0"/>
              <w:adjustRightInd/>
              <w:snapToGrid/>
              <w:spacing w:line="300" w:lineRule="exact"/>
              <w:ind w:left="53" w:leftChars="25" w:right="53" w:rightChars="25"/>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5</w:t>
            </w:r>
          </w:p>
        </w:tc>
        <w:tc>
          <w:tcPr>
            <w:tcW w:w="1113" w:type="dxa"/>
            <w:tcBorders>
              <w:top w:val="single" w:color="000000" w:sz="4" w:space="0"/>
              <w:left w:val="single" w:color="000000" w:sz="4" w:space="0"/>
              <w:bottom w:val="single" w:color="000000" w:sz="4" w:space="0"/>
              <w:right w:val="single" w:color="000000" w:sz="4" w:space="0"/>
            </w:tcBorders>
            <w:noWrap w:val="0"/>
            <w:vAlign w:val="center"/>
          </w:tcPr>
          <w:p w14:paraId="7E9E6154">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95</w:t>
            </w:r>
          </w:p>
        </w:tc>
      </w:tr>
      <w:tr w14:paraId="330DA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4CC094">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restart"/>
            <w:tcBorders>
              <w:top w:val="single" w:color="000000" w:sz="4" w:space="0"/>
              <w:left w:val="single" w:color="000000" w:sz="4" w:space="0"/>
              <w:bottom w:val="single" w:color="auto" w:sz="4" w:space="0"/>
              <w:right w:val="single" w:color="000000" w:sz="4" w:space="0"/>
            </w:tcBorders>
            <w:noWrap w:val="0"/>
            <w:vAlign w:val="center"/>
          </w:tcPr>
          <w:p w14:paraId="5880B63B">
            <w:pPr>
              <w:keepNext w:val="0"/>
              <w:keepLines w:val="0"/>
              <w:pageBreakBefore w:val="0"/>
              <w:widowControl/>
              <w:suppressLineNumbers w:val="0"/>
              <w:kinsoku/>
              <w:wordWrap/>
              <w:overflowPunct/>
              <w:topLinePunct w:val="0"/>
              <w:autoSpaceDE/>
              <w:autoSpaceDN/>
              <w:bidi w:val="0"/>
              <w:adjustRightInd/>
              <w:snapToGrid/>
              <w:spacing w:line="300" w:lineRule="exact"/>
              <w:ind w:left="53" w:leftChars="25" w:right="53" w:rightChars="25"/>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满意度指标</w:t>
            </w:r>
          </w:p>
        </w:tc>
        <w:tc>
          <w:tcPr>
            <w:tcW w:w="1273" w:type="dxa"/>
            <w:vMerge w:val="restart"/>
            <w:tcBorders>
              <w:top w:val="single" w:color="000000" w:sz="4" w:space="0"/>
              <w:left w:val="single" w:color="000000" w:sz="4" w:space="0"/>
              <w:right w:val="single" w:color="000000" w:sz="4" w:space="0"/>
            </w:tcBorders>
            <w:noWrap w:val="0"/>
            <w:vAlign w:val="center"/>
          </w:tcPr>
          <w:p w14:paraId="75336A96">
            <w:pPr>
              <w:keepNext w:val="0"/>
              <w:keepLines w:val="0"/>
              <w:pageBreakBefore w:val="0"/>
              <w:widowControl/>
              <w:suppressLineNumbers w:val="0"/>
              <w:kinsoku/>
              <w:wordWrap/>
              <w:overflowPunct/>
              <w:topLinePunct w:val="0"/>
              <w:autoSpaceDE/>
              <w:autoSpaceDN/>
              <w:bidi w:val="0"/>
              <w:adjustRightInd/>
              <w:snapToGrid/>
              <w:spacing w:line="300" w:lineRule="exact"/>
              <w:ind w:left="53" w:leftChars="25" w:right="53" w:rightChars="25"/>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服务对象满意度指标</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4D4CA6B4">
            <w:pPr>
              <w:keepNext w:val="0"/>
              <w:keepLines w:val="0"/>
              <w:pageBreakBefore w:val="0"/>
              <w:widowControl/>
              <w:suppressLineNumbers w:val="0"/>
              <w:kinsoku/>
              <w:wordWrap/>
              <w:overflowPunct/>
              <w:topLinePunct w:val="0"/>
              <w:autoSpaceDE/>
              <w:autoSpaceDN/>
              <w:bidi w:val="0"/>
              <w:adjustRightInd/>
              <w:snapToGrid/>
              <w:spacing w:line="300" w:lineRule="exact"/>
              <w:ind w:left="53" w:leftChars="25" w:right="53" w:rightChars="25"/>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家长满意度</w:t>
            </w:r>
          </w:p>
        </w:tc>
        <w:tc>
          <w:tcPr>
            <w:tcW w:w="1145" w:type="dxa"/>
            <w:gridSpan w:val="2"/>
            <w:tcBorders>
              <w:top w:val="single" w:color="000000" w:sz="4" w:space="0"/>
              <w:left w:val="single" w:color="000000" w:sz="4" w:space="0"/>
              <w:bottom w:val="single" w:color="000000" w:sz="4" w:space="0"/>
              <w:right w:val="single" w:color="000000" w:sz="4" w:space="0"/>
            </w:tcBorders>
            <w:noWrap w:val="0"/>
            <w:vAlign w:val="center"/>
          </w:tcPr>
          <w:p w14:paraId="01C0D719">
            <w:pPr>
              <w:keepNext w:val="0"/>
              <w:keepLines w:val="0"/>
              <w:pageBreakBefore w:val="0"/>
              <w:widowControl/>
              <w:suppressLineNumbers w:val="0"/>
              <w:kinsoku/>
              <w:wordWrap/>
              <w:overflowPunct/>
              <w:topLinePunct w:val="0"/>
              <w:autoSpaceDE/>
              <w:autoSpaceDN/>
              <w:bidi w:val="0"/>
              <w:adjustRightInd/>
              <w:snapToGrid/>
              <w:spacing w:line="300" w:lineRule="exact"/>
              <w:ind w:left="53" w:leftChars="25" w:right="53" w:rightChars="25"/>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13FBEBBD">
            <w:pPr>
              <w:keepNext w:val="0"/>
              <w:keepLines w:val="0"/>
              <w:pageBreakBefore w:val="0"/>
              <w:widowControl/>
              <w:suppressLineNumbers w:val="0"/>
              <w:kinsoku/>
              <w:wordWrap/>
              <w:overflowPunct/>
              <w:topLinePunct w:val="0"/>
              <w:autoSpaceDE/>
              <w:autoSpaceDN/>
              <w:bidi w:val="0"/>
              <w:adjustRightInd/>
              <w:snapToGrid/>
              <w:spacing w:line="300" w:lineRule="exact"/>
              <w:ind w:left="53" w:leftChars="25" w:right="53" w:rightChars="25"/>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90</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4430F4FB">
            <w:pPr>
              <w:keepNext w:val="0"/>
              <w:keepLines w:val="0"/>
              <w:pageBreakBefore w:val="0"/>
              <w:widowControl/>
              <w:suppressLineNumbers w:val="0"/>
              <w:kinsoku/>
              <w:wordWrap/>
              <w:overflowPunct/>
              <w:topLinePunct w:val="0"/>
              <w:autoSpaceDE/>
              <w:autoSpaceDN/>
              <w:bidi w:val="0"/>
              <w:adjustRightInd/>
              <w:snapToGrid/>
              <w:spacing w:line="300" w:lineRule="exact"/>
              <w:ind w:left="53" w:leftChars="25" w:right="53" w:rightChars="25"/>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28003846">
            <w:pPr>
              <w:keepNext w:val="0"/>
              <w:keepLines w:val="0"/>
              <w:pageBreakBefore w:val="0"/>
              <w:widowControl/>
              <w:suppressLineNumbers w:val="0"/>
              <w:kinsoku/>
              <w:wordWrap/>
              <w:overflowPunct/>
              <w:topLinePunct w:val="0"/>
              <w:autoSpaceDE/>
              <w:autoSpaceDN/>
              <w:bidi w:val="0"/>
              <w:adjustRightInd/>
              <w:snapToGrid/>
              <w:spacing w:line="300" w:lineRule="exact"/>
              <w:ind w:left="53" w:leftChars="25" w:right="53" w:rightChars="25"/>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5</w:t>
            </w:r>
          </w:p>
        </w:tc>
        <w:tc>
          <w:tcPr>
            <w:tcW w:w="1113" w:type="dxa"/>
            <w:tcBorders>
              <w:top w:val="single" w:color="000000" w:sz="4" w:space="0"/>
              <w:left w:val="single" w:color="000000" w:sz="4" w:space="0"/>
              <w:bottom w:val="single" w:color="000000" w:sz="4" w:space="0"/>
              <w:right w:val="single" w:color="000000" w:sz="4" w:space="0"/>
            </w:tcBorders>
            <w:noWrap w:val="0"/>
            <w:vAlign w:val="center"/>
          </w:tcPr>
          <w:p w14:paraId="791284DA">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91</w:t>
            </w:r>
          </w:p>
        </w:tc>
      </w:tr>
      <w:tr w14:paraId="18CA6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auto" w:sz="4" w:space="0"/>
            </w:tcBorders>
            <w:noWrap w:val="0"/>
            <w:vAlign w:val="center"/>
          </w:tcPr>
          <w:p w14:paraId="43F75233">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top w:val="single" w:color="auto" w:sz="4" w:space="0"/>
              <w:left w:val="single" w:color="auto" w:sz="4" w:space="0"/>
              <w:bottom w:val="single" w:color="auto" w:sz="4" w:space="0"/>
              <w:right w:val="single" w:color="auto" w:sz="4" w:space="0"/>
            </w:tcBorders>
            <w:noWrap w:val="0"/>
            <w:vAlign w:val="center"/>
          </w:tcPr>
          <w:p w14:paraId="14AE488F">
            <w:pPr>
              <w:jc w:val="center"/>
              <w:rPr>
                <w:rFonts w:hint="default" w:ascii="Times New Roman" w:hAnsi="Times New Roman" w:eastAsia="宋体" w:cs="Times New Roman"/>
                <w:i w:val="0"/>
                <w:color w:val="000000"/>
                <w:kern w:val="0"/>
                <w:sz w:val="24"/>
                <w:szCs w:val="24"/>
                <w:u w:val="none"/>
                <w:lang w:val="en-US" w:eastAsia="zh-CN" w:bidi="ar"/>
              </w:rPr>
            </w:pPr>
          </w:p>
        </w:tc>
        <w:tc>
          <w:tcPr>
            <w:tcW w:w="1273" w:type="dxa"/>
            <w:vMerge w:val="continue"/>
            <w:tcBorders>
              <w:top w:val="single" w:color="000000" w:sz="4" w:space="0"/>
              <w:left w:val="single" w:color="auto" w:sz="4" w:space="0"/>
              <w:right w:val="single" w:color="000000" w:sz="4" w:space="0"/>
            </w:tcBorders>
            <w:noWrap w:val="0"/>
            <w:vAlign w:val="center"/>
          </w:tcPr>
          <w:p w14:paraId="1E3ECCB2">
            <w:pPr>
              <w:jc w:val="center"/>
              <w:rPr>
                <w:rFonts w:hint="default" w:ascii="Times New Roman" w:hAnsi="Times New Roman" w:eastAsia="宋体" w:cs="Times New Roman"/>
                <w:i w:val="0"/>
                <w:color w:val="000000"/>
                <w:kern w:val="0"/>
                <w:sz w:val="24"/>
                <w:szCs w:val="24"/>
                <w:u w:val="none"/>
                <w:lang w:val="en-US" w:eastAsia="zh-CN" w:bidi="ar"/>
              </w:rPr>
            </w:pP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268584AF">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学生满意度</w:t>
            </w:r>
          </w:p>
        </w:tc>
        <w:tc>
          <w:tcPr>
            <w:tcW w:w="1145" w:type="dxa"/>
            <w:gridSpan w:val="2"/>
            <w:tcBorders>
              <w:top w:val="single" w:color="000000" w:sz="4" w:space="0"/>
              <w:left w:val="single" w:color="000000" w:sz="4" w:space="0"/>
              <w:bottom w:val="single" w:color="000000" w:sz="4" w:space="0"/>
              <w:right w:val="single" w:color="000000" w:sz="4" w:space="0"/>
            </w:tcBorders>
            <w:noWrap w:val="0"/>
            <w:vAlign w:val="center"/>
          </w:tcPr>
          <w:p w14:paraId="6920B3FD">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1D8ECC1A">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90</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4AF918AA">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552F0DFE">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5</w:t>
            </w:r>
          </w:p>
        </w:tc>
        <w:tc>
          <w:tcPr>
            <w:tcW w:w="1113" w:type="dxa"/>
            <w:tcBorders>
              <w:top w:val="single" w:color="000000" w:sz="4" w:space="0"/>
              <w:left w:val="single" w:color="000000" w:sz="4" w:space="0"/>
              <w:bottom w:val="single" w:color="000000" w:sz="4" w:space="0"/>
              <w:right w:val="single" w:color="000000" w:sz="4" w:space="0"/>
            </w:tcBorders>
            <w:noWrap w:val="0"/>
            <w:vAlign w:val="center"/>
          </w:tcPr>
          <w:p w14:paraId="54721A6A">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93</w:t>
            </w:r>
          </w:p>
        </w:tc>
      </w:tr>
      <w:tr w14:paraId="4624E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auto" w:sz="4" w:space="0"/>
            </w:tcBorders>
            <w:noWrap w:val="0"/>
            <w:vAlign w:val="center"/>
          </w:tcPr>
          <w:p w14:paraId="78D01815">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tcBorders>
              <w:top w:val="single" w:color="auto" w:sz="4" w:space="0"/>
              <w:left w:val="single" w:color="auto" w:sz="4" w:space="0"/>
              <w:bottom w:val="single" w:color="auto" w:sz="4" w:space="0"/>
              <w:right w:val="single" w:color="auto" w:sz="4" w:space="0"/>
            </w:tcBorders>
            <w:noWrap w:val="0"/>
            <w:vAlign w:val="center"/>
          </w:tcPr>
          <w:p w14:paraId="3EED3C67">
            <w:pPr>
              <w:keepNext w:val="0"/>
              <w:keepLines w:val="0"/>
              <w:pageBreakBefore w:val="0"/>
              <w:widowControl/>
              <w:suppressLineNumbers w:val="0"/>
              <w:kinsoku/>
              <w:wordWrap/>
              <w:overflowPunct/>
              <w:topLinePunct w:val="0"/>
              <w:autoSpaceDE/>
              <w:autoSpaceDN/>
              <w:bidi w:val="0"/>
              <w:adjustRightInd/>
              <w:snapToGrid/>
              <w:spacing w:line="300" w:lineRule="exact"/>
              <w:ind w:left="53" w:leftChars="25" w:right="53" w:rightChars="25"/>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成本指标</w:t>
            </w:r>
          </w:p>
        </w:tc>
        <w:tc>
          <w:tcPr>
            <w:tcW w:w="1273" w:type="dxa"/>
            <w:tcBorders>
              <w:top w:val="single" w:color="000000" w:sz="4" w:space="0"/>
              <w:left w:val="single" w:color="auto" w:sz="4" w:space="0"/>
              <w:right w:val="single" w:color="000000" w:sz="4" w:space="0"/>
            </w:tcBorders>
            <w:noWrap w:val="0"/>
            <w:vAlign w:val="center"/>
          </w:tcPr>
          <w:p w14:paraId="2A2B3BE2">
            <w:pPr>
              <w:keepNext w:val="0"/>
              <w:keepLines w:val="0"/>
              <w:pageBreakBefore w:val="0"/>
              <w:widowControl/>
              <w:suppressLineNumbers w:val="0"/>
              <w:kinsoku/>
              <w:wordWrap/>
              <w:overflowPunct/>
              <w:topLinePunct w:val="0"/>
              <w:autoSpaceDE/>
              <w:autoSpaceDN/>
              <w:bidi w:val="0"/>
              <w:adjustRightInd/>
              <w:snapToGrid/>
              <w:spacing w:line="300" w:lineRule="exact"/>
              <w:ind w:left="53" w:leftChars="25" w:right="53" w:rightChars="25"/>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经济成本指标</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2FBC50BD">
            <w:pPr>
              <w:keepNext w:val="0"/>
              <w:keepLines w:val="0"/>
              <w:pageBreakBefore w:val="0"/>
              <w:widowControl/>
              <w:suppressLineNumbers w:val="0"/>
              <w:kinsoku/>
              <w:wordWrap/>
              <w:overflowPunct/>
              <w:topLinePunct w:val="0"/>
              <w:autoSpaceDE/>
              <w:autoSpaceDN/>
              <w:bidi w:val="0"/>
              <w:adjustRightInd/>
              <w:snapToGrid/>
              <w:spacing w:line="300" w:lineRule="exact"/>
              <w:ind w:left="53" w:leftChars="25" w:right="53" w:rightChars="25"/>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促进学校教育教学活动经费</w:t>
            </w:r>
          </w:p>
        </w:tc>
        <w:tc>
          <w:tcPr>
            <w:tcW w:w="1145" w:type="dxa"/>
            <w:gridSpan w:val="2"/>
            <w:tcBorders>
              <w:top w:val="single" w:color="000000" w:sz="4" w:space="0"/>
              <w:left w:val="single" w:color="000000" w:sz="4" w:space="0"/>
              <w:bottom w:val="single" w:color="000000" w:sz="4" w:space="0"/>
              <w:right w:val="single" w:color="000000" w:sz="4" w:space="0"/>
            </w:tcBorders>
            <w:noWrap w:val="0"/>
            <w:vAlign w:val="center"/>
          </w:tcPr>
          <w:p w14:paraId="2810AB0C">
            <w:pPr>
              <w:keepNext w:val="0"/>
              <w:keepLines w:val="0"/>
              <w:pageBreakBefore w:val="0"/>
              <w:widowControl/>
              <w:suppressLineNumbers w:val="0"/>
              <w:kinsoku/>
              <w:wordWrap/>
              <w:overflowPunct/>
              <w:topLinePunct w:val="0"/>
              <w:autoSpaceDE/>
              <w:autoSpaceDN/>
              <w:bidi w:val="0"/>
              <w:adjustRightInd/>
              <w:snapToGrid/>
              <w:spacing w:line="300" w:lineRule="exact"/>
              <w:ind w:left="53" w:leftChars="25" w:right="53" w:rightChars="25"/>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413C0C21">
            <w:pPr>
              <w:keepNext w:val="0"/>
              <w:keepLines w:val="0"/>
              <w:pageBreakBefore w:val="0"/>
              <w:widowControl/>
              <w:suppressLineNumbers w:val="0"/>
              <w:kinsoku/>
              <w:wordWrap/>
              <w:overflowPunct/>
              <w:topLinePunct w:val="0"/>
              <w:autoSpaceDE/>
              <w:autoSpaceDN/>
              <w:bidi w:val="0"/>
              <w:adjustRightInd/>
              <w:snapToGrid/>
              <w:spacing w:line="300" w:lineRule="exact"/>
              <w:ind w:left="53" w:leftChars="25" w:right="53" w:rightChars="25"/>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17266430.35</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7D2DE2A7">
            <w:pPr>
              <w:keepNext w:val="0"/>
              <w:keepLines w:val="0"/>
              <w:pageBreakBefore w:val="0"/>
              <w:widowControl/>
              <w:suppressLineNumbers w:val="0"/>
              <w:kinsoku/>
              <w:wordWrap/>
              <w:overflowPunct/>
              <w:topLinePunct w:val="0"/>
              <w:autoSpaceDE/>
              <w:autoSpaceDN/>
              <w:bidi w:val="0"/>
              <w:adjustRightInd/>
              <w:snapToGrid/>
              <w:spacing w:line="300" w:lineRule="exact"/>
              <w:ind w:left="53" w:leftChars="25" w:right="53" w:rightChars="25"/>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元</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52266562">
            <w:pPr>
              <w:keepNext w:val="0"/>
              <w:keepLines w:val="0"/>
              <w:pageBreakBefore w:val="0"/>
              <w:widowControl/>
              <w:suppressLineNumbers w:val="0"/>
              <w:kinsoku/>
              <w:wordWrap/>
              <w:overflowPunct/>
              <w:topLinePunct w:val="0"/>
              <w:autoSpaceDE/>
              <w:autoSpaceDN/>
              <w:bidi w:val="0"/>
              <w:adjustRightInd/>
              <w:snapToGrid/>
              <w:spacing w:line="300" w:lineRule="exact"/>
              <w:ind w:left="53" w:leftChars="25" w:right="53" w:rightChars="25"/>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5</w:t>
            </w:r>
          </w:p>
        </w:tc>
        <w:tc>
          <w:tcPr>
            <w:tcW w:w="1113" w:type="dxa"/>
            <w:tcBorders>
              <w:top w:val="single" w:color="000000" w:sz="4" w:space="0"/>
              <w:left w:val="single" w:color="000000" w:sz="4" w:space="0"/>
              <w:bottom w:val="single" w:color="000000" w:sz="4" w:space="0"/>
              <w:right w:val="single" w:color="000000" w:sz="4" w:space="0"/>
            </w:tcBorders>
            <w:noWrap w:val="0"/>
            <w:vAlign w:val="center"/>
          </w:tcPr>
          <w:p w14:paraId="43719A96">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17266430.35</w:t>
            </w:r>
          </w:p>
        </w:tc>
      </w:tr>
      <w:tr w14:paraId="79F8B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5" w:hRule="atLeast"/>
          <w:jc w:val="center"/>
        </w:trPr>
        <w:tc>
          <w:tcPr>
            <w:tcW w:w="1309" w:type="dxa"/>
            <w:vMerge w:val="continue"/>
            <w:tcBorders>
              <w:top w:val="single" w:color="000000" w:sz="4" w:space="0"/>
              <w:left w:val="single" w:color="000000" w:sz="4" w:space="0"/>
              <w:bottom w:val="single" w:color="000000" w:sz="4" w:space="0"/>
              <w:right w:val="single" w:color="auto" w:sz="4" w:space="0"/>
            </w:tcBorders>
            <w:noWrap w:val="0"/>
            <w:vAlign w:val="center"/>
          </w:tcPr>
          <w:p w14:paraId="31ABB785">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tcBorders>
              <w:top w:val="single" w:color="auto" w:sz="4" w:space="0"/>
              <w:left w:val="single" w:color="auto" w:sz="4" w:space="0"/>
              <w:bottom w:val="single" w:color="auto" w:sz="4" w:space="0"/>
              <w:right w:val="single" w:color="auto" w:sz="4" w:space="0"/>
            </w:tcBorders>
            <w:noWrap w:val="0"/>
            <w:vAlign w:val="center"/>
          </w:tcPr>
          <w:p w14:paraId="266A5CA4">
            <w:pPr>
              <w:keepNext w:val="0"/>
              <w:keepLines w:val="0"/>
              <w:pageBreakBefore w:val="0"/>
              <w:widowControl/>
              <w:suppressLineNumbers w:val="0"/>
              <w:kinsoku/>
              <w:wordWrap/>
              <w:overflowPunct/>
              <w:topLinePunct w:val="0"/>
              <w:autoSpaceDE/>
              <w:autoSpaceDN/>
              <w:bidi w:val="0"/>
              <w:adjustRightInd/>
              <w:snapToGrid/>
              <w:spacing w:line="300" w:lineRule="exact"/>
              <w:ind w:left="53" w:leftChars="25" w:right="53" w:rightChars="25"/>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产出指标</w:t>
            </w:r>
          </w:p>
        </w:tc>
        <w:tc>
          <w:tcPr>
            <w:tcW w:w="1273" w:type="dxa"/>
            <w:tcBorders>
              <w:top w:val="single" w:color="000000" w:sz="4" w:space="0"/>
              <w:left w:val="single" w:color="auto" w:sz="4" w:space="0"/>
              <w:bottom w:val="single" w:color="000000" w:sz="4" w:space="0"/>
              <w:right w:val="single" w:color="000000" w:sz="4" w:space="0"/>
            </w:tcBorders>
            <w:noWrap w:val="0"/>
            <w:vAlign w:val="center"/>
          </w:tcPr>
          <w:p w14:paraId="4927C8C1">
            <w:pPr>
              <w:keepNext w:val="0"/>
              <w:keepLines w:val="0"/>
              <w:pageBreakBefore w:val="0"/>
              <w:widowControl/>
              <w:suppressLineNumbers w:val="0"/>
              <w:kinsoku/>
              <w:wordWrap/>
              <w:overflowPunct/>
              <w:topLinePunct w:val="0"/>
              <w:autoSpaceDE/>
              <w:autoSpaceDN/>
              <w:bidi w:val="0"/>
              <w:adjustRightInd/>
              <w:snapToGrid/>
              <w:spacing w:line="300" w:lineRule="exact"/>
              <w:ind w:left="53" w:leftChars="25" w:right="53" w:rightChars="25"/>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数量指标</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2E5F939D">
            <w:pPr>
              <w:keepNext w:val="0"/>
              <w:keepLines w:val="0"/>
              <w:pageBreakBefore w:val="0"/>
              <w:widowControl/>
              <w:suppressLineNumbers w:val="0"/>
              <w:kinsoku/>
              <w:wordWrap/>
              <w:overflowPunct/>
              <w:topLinePunct w:val="0"/>
              <w:autoSpaceDE/>
              <w:autoSpaceDN/>
              <w:bidi w:val="0"/>
              <w:adjustRightInd/>
              <w:snapToGrid/>
              <w:spacing w:line="300" w:lineRule="exact"/>
              <w:ind w:left="53" w:leftChars="25" w:right="53" w:rightChars="25"/>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人员工资及</w:t>
            </w:r>
            <w:r>
              <w:rPr>
                <w:rFonts w:hint="eastAsia" w:ascii="Times New Roman" w:hAnsi="Times New Roman" w:cs="Times New Roman"/>
                <w:i w:val="0"/>
                <w:color w:val="000000"/>
                <w:kern w:val="0"/>
                <w:sz w:val="24"/>
                <w:szCs w:val="24"/>
                <w:u w:val="none"/>
                <w:lang w:val="en-US" w:eastAsia="zh-CN" w:bidi="ar"/>
              </w:rPr>
              <w:t>遗属补助</w:t>
            </w:r>
            <w:r>
              <w:rPr>
                <w:rFonts w:hint="default" w:ascii="Times New Roman" w:hAnsi="Times New Roman" w:eastAsia="宋体" w:cs="Times New Roman"/>
                <w:i w:val="0"/>
                <w:color w:val="000000"/>
                <w:kern w:val="0"/>
                <w:sz w:val="24"/>
                <w:szCs w:val="24"/>
                <w:u w:val="none"/>
                <w:lang w:val="en-US" w:eastAsia="zh-CN" w:bidi="ar"/>
              </w:rPr>
              <w:t>发放</w:t>
            </w:r>
          </w:p>
        </w:tc>
        <w:tc>
          <w:tcPr>
            <w:tcW w:w="1145" w:type="dxa"/>
            <w:gridSpan w:val="2"/>
            <w:tcBorders>
              <w:top w:val="single" w:color="000000" w:sz="4" w:space="0"/>
              <w:left w:val="single" w:color="000000" w:sz="4" w:space="0"/>
              <w:bottom w:val="single" w:color="000000" w:sz="4" w:space="0"/>
              <w:right w:val="single" w:color="000000" w:sz="4" w:space="0"/>
            </w:tcBorders>
            <w:noWrap w:val="0"/>
            <w:vAlign w:val="center"/>
          </w:tcPr>
          <w:p w14:paraId="04D415E2">
            <w:pPr>
              <w:keepNext w:val="0"/>
              <w:keepLines w:val="0"/>
              <w:pageBreakBefore w:val="0"/>
              <w:widowControl/>
              <w:suppressLineNumbers w:val="0"/>
              <w:kinsoku/>
              <w:wordWrap/>
              <w:overflowPunct/>
              <w:topLinePunct w:val="0"/>
              <w:autoSpaceDE/>
              <w:autoSpaceDN/>
              <w:bidi w:val="0"/>
              <w:adjustRightInd/>
              <w:snapToGrid/>
              <w:spacing w:line="300" w:lineRule="exact"/>
              <w:ind w:left="53" w:leftChars="25" w:right="53" w:rightChars="25"/>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5D968398">
            <w:pPr>
              <w:keepNext w:val="0"/>
              <w:keepLines w:val="0"/>
              <w:pageBreakBefore w:val="0"/>
              <w:widowControl/>
              <w:suppressLineNumbers w:val="0"/>
              <w:kinsoku/>
              <w:wordWrap/>
              <w:overflowPunct/>
              <w:topLinePunct w:val="0"/>
              <w:autoSpaceDE/>
              <w:autoSpaceDN/>
              <w:bidi w:val="0"/>
              <w:adjustRightInd/>
              <w:snapToGrid/>
              <w:spacing w:line="300" w:lineRule="exact"/>
              <w:ind w:left="53" w:leftChars="25" w:right="53" w:rightChars="25"/>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110</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2868C426">
            <w:pPr>
              <w:keepNext w:val="0"/>
              <w:keepLines w:val="0"/>
              <w:pageBreakBefore w:val="0"/>
              <w:widowControl/>
              <w:suppressLineNumbers w:val="0"/>
              <w:kinsoku/>
              <w:wordWrap/>
              <w:overflowPunct/>
              <w:topLinePunct w:val="0"/>
              <w:autoSpaceDE/>
              <w:autoSpaceDN/>
              <w:bidi w:val="0"/>
              <w:adjustRightInd/>
              <w:snapToGrid/>
              <w:spacing w:line="300" w:lineRule="exact"/>
              <w:ind w:left="53" w:leftChars="25" w:right="53" w:rightChars="25"/>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人</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2B4A3FA8">
            <w:pPr>
              <w:keepNext w:val="0"/>
              <w:keepLines w:val="0"/>
              <w:pageBreakBefore w:val="0"/>
              <w:widowControl/>
              <w:suppressLineNumbers w:val="0"/>
              <w:kinsoku/>
              <w:wordWrap/>
              <w:overflowPunct/>
              <w:topLinePunct w:val="0"/>
              <w:autoSpaceDE/>
              <w:autoSpaceDN/>
              <w:bidi w:val="0"/>
              <w:adjustRightInd/>
              <w:snapToGrid/>
              <w:spacing w:line="300" w:lineRule="exact"/>
              <w:ind w:left="53" w:leftChars="25" w:right="53" w:rightChars="25"/>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5</w:t>
            </w:r>
          </w:p>
        </w:tc>
        <w:tc>
          <w:tcPr>
            <w:tcW w:w="1113" w:type="dxa"/>
            <w:tcBorders>
              <w:top w:val="single" w:color="000000" w:sz="4" w:space="0"/>
              <w:left w:val="single" w:color="000000" w:sz="4" w:space="0"/>
              <w:bottom w:val="single" w:color="000000" w:sz="4" w:space="0"/>
              <w:right w:val="single" w:color="000000" w:sz="4" w:space="0"/>
            </w:tcBorders>
            <w:noWrap w:val="0"/>
            <w:vAlign w:val="center"/>
          </w:tcPr>
          <w:p w14:paraId="0CFE4BDA">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110</w:t>
            </w:r>
          </w:p>
        </w:tc>
      </w:tr>
    </w:tbl>
    <w:p w14:paraId="4BB8EB14">
      <w:pPr>
        <w:pStyle w:val="4"/>
        <w:spacing w:beforeLines="0" w:afterLines="0"/>
        <w:ind w:leftChars="0" w:firstLine="0" w:firstLineChars="0"/>
        <w:rPr>
          <w:rFonts w:hint="default" w:ascii="Times New Roman" w:hAnsi="Times New Roman" w:eastAsia="Times New Roman" w:cs="Times New Roman"/>
          <w:sz w:val="24"/>
          <w:szCs w:val="24"/>
        </w:rPr>
      </w:pPr>
    </w:p>
    <w:p w14:paraId="1D0D6F5B">
      <w:pPr>
        <w:pStyle w:val="4"/>
        <w:spacing w:beforeLines="0" w:afterLines="0"/>
        <w:ind w:leftChars="0" w:firstLine="0" w:firstLineChars="0"/>
        <w:rPr>
          <w:rFonts w:hint="default" w:ascii="Times New Roman" w:hAnsi="Times New Roman" w:eastAsia="Times New Roman" w:cs="Times New Roman"/>
          <w:sz w:val="24"/>
          <w:szCs w:val="24"/>
        </w:rPr>
      </w:pPr>
    </w:p>
    <w:p w14:paraId="08F225F9">
      <w:pPr>
        <w:pStyle w:val="4"/>
        <w:spacing w:beforeLines="0" w:afterLines="0"/>
        <w:ind w:leftChars="0" w:firstLine="0" w:firstLineChars="0"/>
        <w:rPr>
          <w:rFonts w:hint="default" w:ascii="Times New Roman" w:hAnsi="Times New Roman" w:eastAsia="Times New Roman" w:cs="Times New Roman"/>
          <w:sz w:val="24"/>
          <w:szCs w:val="24"/>
        </w:rPr>
      </w:pPr>
    </w:p>
    <w:p w14:paraId="697D54FB">
      <w:pPr>
        <w:pStyle w:val="4"/>
        <w:spacing w:beforeLines="0" w:afterLines="0"/>
        <w:ind w:leftChars="0" w:firstLine="0" w:firstLineChars="0"/>
        <w:rPr>
          <w:rFonts w:hint="default" w:ascii="Times New Roman" w:hAnsi="Times New Roman" w:eastAsia="Times New Roman" w:cs="Times New Roman"/>
          <w:sz w:val="24"/>
          <w:szCs w:val="24"/>
        </w:rPr>
      </w:pPr>
    </w:p>
    <w:p w14:paraId="7267DA3D">
      <w:pPr>
        <w:rPr>
          <w:rFonts w:hint="default" w:ascii="Times New Roman" w:hAnsi="Times New Roman" w:eastAsia="Times New Roman" w:cs="Times New Roman"/>
          <w:sz w:val="24"/>
          <w:szCs w:val="24"/>
        </w:rPr>
      </w:pPr>
    </w:p>
    <w:p w14:paraId="613EF64B"/>
    <w:p w14:paraId="4632943C">
      <w:r>
        <w:rPr>
          <w:rFonts w:hint="eastAsia" w:ascii="Times New Roman" w:hAnsi="Times New Roman" w:eastAsia="仿宋_GB2312" w:cs="Times New Roman"/>
          <w:sz w:val="32"/>
          <w:szCs w:val="32"/>
          <w:lang w:val="en-US" w:eastAsia="zh-CN"/>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7911E9D-864E-405C-9F11-D978C7B53CF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9DB4529-38EF-4B54-917C-4C2788324276}"/>
  </w:font>
  <w:font w:name="仿宋_GB2312">
    <w:altName w:val="仿宋"/>
    <w:panose1 w:val="02010609030101010101"/>
    <w:charset w:val="86"/>
    <w:family w:val="modern"/>
    <w:pitch w:val="default"/>
    <w:sig w:usb0="00000000" w:usb1="00000000" w:usb2="00000000" w:usb3="00000000" w:csb0="00040000" w:csb1="00000000"/>
    <w:embedRegular r:id="rId3" w:fontKey="{232D57E4-E11A-4C3C-A7DC-68B12F4B88B9}"/>
  </w:font>
  <w:font w:name="仿宋">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40001" w:csb1="00000000"/>
  </w:font>
  <w:font w:name="方正小标宋简体">
    <w:panose1 w:val="02000000000000000000"/>
    <w:charset w:val="86"/>
    <w:family w:val="script"/>
    <w:pitch w:val="default"/>
    <w:sig w:usb0="00000001" w:usb1="08000000" w:usb2="00000000" w:usb3="00000000" w:csb0="00040000" w:csb1="00000000"/>
    <w:embedRegular r:id="rId4" w:fontKey="{6146B26F-582B-4468-A702-7E3A10F6C7E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AA754E"/>
    <w:rsid w:val="02AA754E"/>
    <w:rsid w:val="258F200B"/>
    <w:rsid w:val="385641FC"/>
    <w:rsid w:val="454B2248"/>
    <w:rsid w:val="77E93C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标题 5（有编号）（绿盟科技）"/>
    <w:basedOn w:val="1"/>
    <w:next w:val="1"/>
    <w:qFormat/>
    <w:uiPriority w:val="99"/>
    <w:pPr>
      <w:keepNext/>
      <w:keepLines/>
      <w:spacing w:before="280" w:after="156" w:line="377" w:lineRule="auto"/>
      <w:jc w:val="left"/>
      <w:outlineLvl w:val="4"/>
    </w:pPr>
    <w:rPr>
      <w:rFonts w:ascii="Arial" w:hAnsi="Arial" w:eastAsia="黑体"/>
      <w:b/>
      <w:sz w:val="24"/>
      <w:szCs w:val="28"/>
    </w:rPr>
  </w:style>
  <w:style w:type="paragraph" w:styleId="3">
    <w:name w:val="Body Text Indent"/>
    <w:basedOn w:val="1"/>
    <w:qFormat/>
    <w:uiPriority w:val="0"/>
    <w:pPr>
      <w:spacing w:after="120"/>
      <w:ind w:leftChars="200"/>
    </w:pPr>
    <w:rPr>
      <w:rFonts w:ascii="仿宋_GB2312"/>
      <w:szCs w:val="32"/>
    </w:rPr>
  </w:style>
  <w:style w:type="paragraph" w:styleId="4">
    <w:name w:val="Body Text First Indent 2"/>
    <w:basedOn w:val="3"/>
    <w:unhideWhenUsed/>
    <w:qFormat/>
    <w:uiPriority w:val="99"/>
    <w:pPr>
      <w:ind w:firstLine="420" w:firstLineChars="200"/>
    </w:pPr>
  </w:style>
  <w:style w:type="paragraph" w:customStyle="1" w:styleId="7">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891</Words>
  <Characters>974</Characters>
  <Lines>0</Lines>
  <Paragraphs>0</Paragraphs>
  <TotalTime>2</TotalTime>
  <ScaleCrop>false</ScaleCrop>
  <LinksUpToDate>false</LinksUpToDate>
  <CharactersWithSpaces>976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2025-10-16T03:28:00Z</dcterms:created>
  <dc:creator>李小林</dc:creator>
  <cp:lastModifiedBy>钟耀辉</cp:lastModifiedBy>
  <dcterms:modified xsi:type="dcterms:W3CDTF">2025-11-13T11:37:48Z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F72C9A092C754A868D4C6A7C95AFE81A_13</vt:lpwstr>
  </property>
  <property fmtid="{D5CDD505-2E9C-101B-9397-08002B2CF9AE}" pid="4" name="KSOTemplateDocerSaveRecord">
    <vt:lpwstr>eyJoZGlkIjoiYzRhZTZlN2M0NGU3NmUyYTMyYThlOWNjODAxMTc4NjgiLCJ1c2VySWQiOiIxNzEzMjE3MzA5In0=</vt:lpwstr>
  </property>
</Properties>
</file>