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C46F">
      <w:pPr>
        <w:widowControl/>
        <w:adjustRightInd w:val="0"/>
        <w:snapToGrid w:val="0"/>
        <w:spacing w:line="578" w:lineRule="exact"/>
        <w:ind w:firstLine="420" w:firstLineChars="200"/>
        <w:contextualSpacing/>
        <w:jc w:val="left"/>
        <w:rPr>
          <w:rFonts w:ascii="宋体" w:hAnsi="宋体"/>
        </w:rPr>
      </w:pPr>
      <w:r>
        <w:rPr>
          <w:rFonts w:hint="eastAsia" w:ascii="宋体" w:hAnsi="宋体" w:cs="黑体"/>
        </w:rPr>
        <w:t>附表</w:t>
      </w:r>
    </w:p>
    <w:tbl>
      <w:tblPr>
        <w:tblStyle w:val="3"/>
        <w:tblW w:w="100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1278"/>
        <w:gridCol w:w="1258"/>
        <w:gridCol w:w="1264"/>
        <w:gridCol w:w="865"/>
        <w:gridCol w:w="1223"/>
        <w:gridCol w:w="1003"/>
        <w:gridCol w:w="878"/>
        <w:gridCol w:w="1059"/>
      </w:tblGrid>
      <w:tr w14:paraId="5D7176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exact"/>
          <w:jc w:val="center"/>
        </w:trPr>
        <w:tc>
          <w:tcPr>
            <w:tcW w:w="10070" w:type="dxa"/>
            <w:gridSpan w:val="9"/>
            <w:vAlign w:val="center"/>
          </w:tcPr>
          <w:p w14:paraId="750775CB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宋体" w:hAnsi="宋体"/>
                <w:color w:val="000000"/>
                <w:kern w:val="0"/>
                <w:sz w:val="44"/>
                <w:szCs w:val="44"/>
              </w:rPr>
              <w:t>部门整体支出绩效目标完成情况自评表</w:t>
            </w:r>
            <w:bookmarkEnd w:id="0"/>
          </w:p>
        </w:tc>
      </w:tr>
      <w:tr w14:paraId="3F9157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070" w:type="dxa"/>
            <w:gridSpan w:val="9"/>
            <w:vAlign w:val="center"/>
          </w:tcPr>
          <w:p w14:paraId="5B29352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（202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14:paraId="0C5B03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070" w:type="dxa"/>
            <w:gridSpan w:val="9"/>
            <w:tcBorders>
              <w:bottom w:val="single" w:color="000000" w:sz="4" w:space="0"/>
            </w:tcBorders>
            <w:vAlign w:val="center"/>
          </w:tcPr>
          <w:p w14:paraId="5670BCF7">
            <w:pPr>
              <w:widowControl/>
              <w:spacing w:line="300" w:lineRule="exact"/>
              <w:jc w:val="righ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单位：万元</w:t>
            </w:r>
          </w:p>
        </w:tc>
      </w:tr>
      <w:tr w14:paraId="602248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3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D7ABC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62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5A1C1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渠县第四学校</w:t>
            </w:r>
          </w:p>
        </w:tc>
      </w:tr>
      <w:tr w14:paraId="1EFFC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8FC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年度部门整体支出预算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17D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资金总额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6CF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财政拨款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A34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其他资金</w:t>
            </w:r>
          </w:p>
        </w:tc>
      </w:tr>
      <w:tr w14:paraId="2EFB5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D47D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870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1525.94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5D1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1525.94</w:t>
            </w:r>
          </w:p>
        </w:tc>
        <w:tc>
          <w:tcPr>
            <w:tcW w:w="4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895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0</w:t>
            </w:r>
          </w:p>
        </w:tc>
      </w:tr>
      <w:tr w14:paraId="6DC534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2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9B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年度总体</w:t>
            </w:r>
          </w:p>
          <w:p w14:paraId="003C3E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8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A2F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目标1：继续保障适龄儿童、少年接受义务教育，完成相关学业</w:t>
            </w:r>
          </w:p>
          <w:p w14:paraId="174B390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目标2：完成各项教学任务及教研教改活动</w:t>
            </w:r>
          </w:p>
          <w:p w14:paraId="272868E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目标3：保障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在职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教师的工资发放及社会保障缴费</w:t>
            </w:r>
          </w:p>
          <w:p w14:paraId="0C9CD4F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目标4：保障遗属的生活补助按时发放</w:t>
            </w:r>
          </w:p>
          <w:p w14:paraId="1F3647E6"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目标5：保障学生的正常学习，创造良好的学习环境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14:paraId="55E1B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C40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年度主要</w:t>
            </w:r>
          </w:p>
          <w:p w14:paraId="42172E5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任务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FC2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任务名称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B8C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主要内容</w:t>
            </w:r>
          </w:p>
        </w:tc>
      </w:tr>
      <w:tr w14:paraId="0A147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9472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0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5BA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在职教师的工资及社会保障缴费</w:t>
            </w:r>
          </w:p>
        </w:tc>
      </w:tr>
      <w:tr w14:paraId="58C5B5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DCA4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9D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E66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奖励金及遗属人员的补助</w:t>
            </w:r>
          </w:p>
        </w:tc>
      </w:tr>
      <w:tr w14:paraId="62D070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E8C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88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FDB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正常运转支付的费用</w:t>
            </w:r>
          </w:p>
        </w:tc>
      </w:tr>
      <w:tr w14:paraId="39C9A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07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年度绩效</w:t>
            </w:r>
          </w:p>
          <w:p w14:paraId="53C8735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37C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24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32E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1AE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绩效指标性质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D87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绩效指标值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7E4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绩效度量单位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D99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6ED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实际完成</w:t>
            </w:r>
          </w:p>
          <w:p w14:paraId="4D0C87F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指标值</w:t>
            </w:r>
          </w:p>
        </w:tc>
      </w:tr>
      <w:tr w14:paraId="13D90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D36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DD7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产出指标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957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数量指标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B12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教学完成率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83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AD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A6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8A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6E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100%</w:t>
            </w:r>
          </w:p>
        </w:tc>
      </w:tr>
      <w:tr w14:paraId="381C4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C201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7EB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FF3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A0A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控辍保学率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3F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82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F0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0D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6D9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100%</w:t>
            </w:r>
          </w:p>
        </w:tc>
      </w:tr>
      <w:tr w14:paraId="1572B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6CED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C7A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56E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时效指标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F75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教学任务完成及时性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052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＝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58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4B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8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82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100%</w:t>
            </w:r>
          </w:p>
        </w:tc>
      </w:tr>
      <w:tr w14:paraId="12FB6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7B3D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F8A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效益指标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1B1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社会效益指标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56E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提升学生综合素养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05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定性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CDA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优良中低差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AD1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A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051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优</w:t>
            </w:r>
          </w:p>
        </w:tc>
      </w:tr>
      <w:tr w14:paraId="71C85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F84D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809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E53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生态效益指标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DEE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校园绿化覆盖率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74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≥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40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45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A1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4E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43%</w:t>
            </w:r>
          </w:p>
        </w:tc>
      </w:tr>
      <w:tr w14:paraId="17031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AB60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E6C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B9E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可持续影响指标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FE1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长效管理机制健全性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40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定性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0D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优良中低差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2FF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1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52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优</w:t>
            </w:r>
          </w:p>
        </w:tc>
      </w:tr>
    </w:tbl>
    <w:p w14:paraId="36021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81"/>
    <w:rsid w:val="000E2CD0"/>
    <w:rsid w:val="00E60781"/>
    <w:rsid w:val="1BA97566"/>
    <w:rsid w:val="2D4F5175"/>
    <w:rsid w:val="4A5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5">
    <w:name w:val="脚注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84</Words>
  <Characters>485</Characters>
  <Lines>4</Lines>
  <Paragraphs>1</Paragraphs>
  <TotalTime>4</TotalTime>
  <ScaleCrop>false</ScaleCrop>
  <LinksUpToDate>false</LinksUpToDate>
  <CharactersWithSpaces>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2025-10-16T04:21:00Z</dcterms:created>
  <dc:creator>Windows 用户</dc:creator>
  <cp:lastModifiedBy>钟耀辉</cp:lastModifiedBy>
  <dcterms:modified xsi:type="dcterms:W3CDTF">2025-11-18T02:34:33Z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eyJoZGlkIjoiODgwNjViNDUxZGM1ZWM1MDQ0MGUxYjE2ZTY1MjlkODYiLCJ1c2VySWQiOiIxNzEzMjE3MzA5In0=</vt:lpwstr>
  </property>
  <property fmtid="{D5CDD505-2E9C-101B-9397-08002B2CF9AE}" pid="3" name="KSOProductBuildVer">
    <vt:lpwstr>2052-12.1.0.21915</vt:lpwstr>
  </property>
  <property fmtid="{D5CDD505-2E9C-101B-9397-08002B2CF9AE}" pid="4" name="ICV">
    <vt:lpwstr>B71D8CE689544391BEF5C8845D02D947_13</vt:lpwstr>
  </property>
</Properties>
</file>