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83"/>
        <w:gridCol w:w="1109"/>
        <w:gridCol w:w="1426"/>
        <w:gridCol w:w="423"/>
        <w:gridCol w:w="1019"/>
        <w:gridCol w:w="423"/>
        <w:gridCol w:w="898"/>
        <w:gridCol w:w="491"/>
        <w:gridCol w:w="486"/>
        <w:gridCol w:w="1200"/>
      </w:tblGrid>
      <w:tr w14:paraId="20C3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4ACE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A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3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51172522R000000257849-驻村第一书记、工作队员补助</w:t>
            </w:r>
          </w:p>
        </w:tc>
      </w:tr>
      <w:tr w14:paraId="292C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F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68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A7A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2EE2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CB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E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706A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ED3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F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C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2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2BEB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57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4B8A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8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5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B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0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8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3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61F8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83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C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7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F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B9F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F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B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0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7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2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4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184F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230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D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9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C07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3F6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DC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0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7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598D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CCB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4D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5E67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4E2A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D009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48C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D9C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5B8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8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3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3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8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307C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4C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4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2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64A4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AC0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B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E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B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7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4FC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4B6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A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6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F5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F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通过对本项目进行自评，自评总得分100分。通过实施该项目保障驻村第一书记、工作队员补助及时足额发放，足额保障率100%。</w:t>
            </w:r>
          </w:p>
        </w:tc>
      </w:tr>
      <w:tr w14:paraId="27D2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5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E3F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DB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F1B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3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2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4E24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0C9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2FDA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D03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44F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F1B0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616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78A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5C8D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119F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EA2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523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A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10E9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4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B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51172522R000000352178-遗属补助</w:t>
            </w:r>
          </w:p>
        </w:tc>
      </w:tr>
      <w:tr w14:paraId="314B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20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1E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25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11DA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4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9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2A18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4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24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57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108D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0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3411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5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F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C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8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D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7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4D37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3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3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5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725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4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C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9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3.37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4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D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2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823D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7AD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D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0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F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46D5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347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4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4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6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9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4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7ECE0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B49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0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6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209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E8E6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D13F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632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7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F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77F4B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F39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3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7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0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5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1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4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7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3558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76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4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E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7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7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00B1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DCB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C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A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0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B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0D4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DB4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6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F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DA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5C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1A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通过对本项目进行自评，自评总得分100分。通过实施该项目保障遗属补助及时足额发放，足额保障率100%。</w:t>
            </w:r>
          </w:p>
        </w:tc>
      </w:tr>
      <w:tr w14:paraId="4DC0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B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B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2E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1D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AF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F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47549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C05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2E23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2F3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DD98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09F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21D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5C4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991D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8DB8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1683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88D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F7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1871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8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5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51172522R000006848884-职业年金做实</w:t>
            </w:r>
          </w:p>
        </w:tc>
      </w:tr>
      <w:tr w14:paraId="4BAAA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B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85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666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52B9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84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E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3140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822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1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D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1EB6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4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9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02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5DA1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C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B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31FC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3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44.29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9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1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F6D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6D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5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5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44.29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E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44.29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5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8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33B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D3A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20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2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5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9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496AF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FA0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4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1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35D9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C61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4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F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44D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D42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560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82D2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0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8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B88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1E6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5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6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4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6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2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66EE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4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C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4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081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747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9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1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E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6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C0B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30C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7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38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C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1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A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通过对本项目进行自评，自评总得分100分。通过实施该项目保障职业年金做实及时缴纳，足额保障率100%。</w:t>
            </w:r>
          </w:p>
        </w:tc>
      </w:tr>
      <w:tr w14:paraId="6BC5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9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5EE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CA3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E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3378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98F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4BAB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6610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4F7D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4A52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D309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79E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5E0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98B7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4D98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10A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3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2AEB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73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4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51172522R000006849262-退休人员一次性补贴</w:t>
            </w:r>
          </w:p>
        </w:tc>
      </w:tr>
      <w:tr w14:paraId="1165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4A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33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49A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A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5FDE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59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A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559D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1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3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F0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7D90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0B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1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C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23FD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1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4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4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4BC1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92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24.76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B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5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8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17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53F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5A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9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0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5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24.76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24.76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66466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428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AC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5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7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5F5C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755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A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7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9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7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6E98A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AE3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C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CC11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351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6E81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420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2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DAA3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7A5F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6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0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7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7058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1E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2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C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0A4F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63A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D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9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E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A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040A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813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5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5F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8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5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F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通过对本项目进行自评，自评总得分100分。通过实施该项目保障退休人员一次性补贴及时发放，足额保障率100%。</w:t>
            </w:r>
          </w:p>
        </w:tc>
      </w:tr>
      <w:tr w14:paraId="574D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2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70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6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4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7F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9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51BE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604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B25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827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380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A27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8C6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15D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A1B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782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DC7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D7D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6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7886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5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51172522R000006849905-一次性抚恤金</w:t>
            </w:r>
          </w:p>
        </w:tc>
      </w:tr>
      <w:tr w14:paraId="06BA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E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34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EBB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C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40DE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1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D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C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750E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39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7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0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1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0818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D2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3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E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599B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0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B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7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4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3B68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C5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25.78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D58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5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25.78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B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962EB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13C3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3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F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C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2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DFE1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E96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C1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B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5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09D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8FB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20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B60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CB5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5D9B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5B46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A335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ADC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7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4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B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D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D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4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0D49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4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9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3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C53D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0F6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3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5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9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CD9C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D1F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6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4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0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F4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31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通过对本项目进行自评，自评总得分100分。通过实施该项目保障退休人员一次性补贴按时足额发放，足额保障率100%。</w:t>
            </w:r>
          </w:p>
        </w:tc>
      </w:tr>
      <w:tr w14:paraId="03B5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1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A3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26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169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5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5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7545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CB93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F0D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C25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470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AF3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B59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F2F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57C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A20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3C5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5D5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90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1F63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F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E1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51172523T000009761044-教育专项资金</w:t>
            </w:r>
          </w:p>
        </w:tc>
      </w:tr>
      <w:tr w14:paraId="6D20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B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7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96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3A71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7C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1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0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5BAB1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E2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67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渠财科教[2024]0095号：渠县三汇中学教育专项维修资金，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5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渠财科教[2024]0095号：渠县三汇中学教育专项维修资金，</w:t>
            </w:r>
          </w:p>
        </w:tc>
      </w:tr>
      <w:tr w14:paraId="300C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A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8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渠财科教[2024]0095号：渠县三汇中学教育专项维修资金，</w:t>
            </w:r>
          </w:p>
        </w:tc>
      </w:tr>
      <w:tr w14:paraId="4FA2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5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F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A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5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0464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2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C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2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5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1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F81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4C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6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4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3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5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7E9B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FCB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9C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6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2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0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3A90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CCF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C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5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B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BE81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9BD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5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934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CFFE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B89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792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3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54E2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1DC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0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1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A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B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7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518C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D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C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维修学校教师宿舍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E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9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C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550平方米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2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9917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19C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D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95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D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质量验收合格率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8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3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DE0B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A2E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1E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82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E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项目实施时长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4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B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360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D68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21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6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改善办学条件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持续提升了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0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持续提升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38F2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6FB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60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6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家长、学生、社会满意度提升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2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D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5D4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DB7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2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F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B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9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专项资金安排金额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E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5640000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3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564000元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AFE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ED0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2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E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EB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9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通过对本项目进行自评，自评总得分100分。通过实施该项目保障改善学校办学条件，足额保障率100%。</w:t>
            </w:r>
          </w:p>
        </w:tc>
      </w:tr>
      <w:tr w14:paraId="202E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0D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AA7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7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C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158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2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539D5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F46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251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B36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46D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FCC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3AD9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81A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7CE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E9D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8D65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741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61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2266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51172523Y000009117679-中小学生均公用经费</w:t>
            </w:r>
          </w:p>
        </w:tc>
      </w:tr>
      <w:tr w14:paraId="095C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8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5E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322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3EE4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5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B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A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E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22A1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79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1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CB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</w:tr>
      <w:tr w14:paraId="0BE0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D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6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</w:tr>
      <w:tr w14:paraId="49B3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1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B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4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4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1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5924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CC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5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8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426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24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9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0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A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6D31D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B4B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97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9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B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F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F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F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EF56D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2E1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1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0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7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E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5A96D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1B9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9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3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F104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FBE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E22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A508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E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B2E8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038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2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E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0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3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C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A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F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1BD5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8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0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0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9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2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7BC5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1DC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0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A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4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E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6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0DDF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31E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4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F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1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F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3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E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B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F5D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15C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B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B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0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D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运转保障率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F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C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A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CD3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8D4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B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6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F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A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09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B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通过对本项目进行自评，自评总得分100分。通过实施该项目保障严格执行预算，保障单位日常运转，足额保障率100%。</w:t>
            </w:r>
          </w:p>
        </w:tc>
      </w:tr>
      <w:tr w14:paraId="5F90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2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7D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F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544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7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4C72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BBB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F3A3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906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6A9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E13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444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665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699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BD8E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49BE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FF1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5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6A58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9E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D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51172523Y000009409043-高中生均公用经费</w:t>
            </w:r>
          </w:p>
        </w:tc>
      </w:tr>
      <w:tr w14:paraId="04E8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97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6D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102E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4B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8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7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0261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015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F3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C5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</w:tr>
      <w:tr w14:paraId="4FF2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95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0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</w:tr>
      <w:tr w14:paraId="2DE1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E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2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3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23EC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9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196.09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196.09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9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1D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C90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D6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B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2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196.09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F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196.09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4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F633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6E4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7F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4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6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A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7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03C0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F6E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16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7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B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0C46E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31D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6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F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4CAB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4BD0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84B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0D3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09F0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C70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D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8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D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563B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6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6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1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F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A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7214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C31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3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75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4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8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1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5EA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EF1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23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8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1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9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EEA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7AA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8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52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6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运转保障率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6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6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1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6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9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E72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4C3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3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1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9E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1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通过对本项目进行自评，自评总得分100分。通过实施该项目保障严格执行预算，保障单位日常运转，足额保障率100%。</w:t>
            </w:r>
          </w:p>
        </w:tc>
      </w:tr>
      <w:tr w14:paraId="64A3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E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5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B801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4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C5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49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6200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88D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9011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293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D54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145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92D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D21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D3A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42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8F8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AE09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68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8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07DA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5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51172524R000010684765-事业基本工资</w:t>
            </w:r>
          </w:p>
        </w:tc>
      </w:tr>
      <w:tr w14:paraId="17A3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F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789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586E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15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3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4238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1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C6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A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04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0DBB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06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2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8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7481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8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5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9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0E3F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5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1,429.80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1,533.82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5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1,533.82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5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52A4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E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B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1,429.80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1,533.82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1,533.82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D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3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2F6C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38B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B8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0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3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8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5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F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62625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65E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7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0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F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3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B28DA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1BF0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E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A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D46B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A1A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0E58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5459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644C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D67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F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9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E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2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B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1501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0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A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6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4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4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4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BD8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371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D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0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7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7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C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E131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A63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AB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D6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A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5ADB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6B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B3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E1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A89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9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F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009B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116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690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7388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245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E6D2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0F5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9B8F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8582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CE7E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DB7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4267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A3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C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7E5E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51172524R000010686209-事业单位绩效工资</w:t>
            </w:r>
          </w:p>
        </w:tc>
      </w:tr>
      <w:tr w14:paraId="4D81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C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D32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200E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D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B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7183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AF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5C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3B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42F0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E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1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87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5E17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5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4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1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E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60FF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1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D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8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720.26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D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720.26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720.26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2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5F54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FF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A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4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720.26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720.26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720.26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2C56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EF3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9B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2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4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C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C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D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45C1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E89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62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5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F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14F78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AEC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A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CAD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FF6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CA57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62B1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EF3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5C5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6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E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7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4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43E1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1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4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3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3273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DA0F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9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9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C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5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A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D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0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BC8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3C2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6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39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0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59E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B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BD5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5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27A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4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1858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318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C968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DE2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16E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BDD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F222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977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413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0A2F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32E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8EF8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E9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12F4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4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51172524R000010687689-事业社保缴费</w:t>
            </w:r>
          </w:p>
        </w:tc>
      </w:tr>
      <w:tr w14:paraId="64B6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50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2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1256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2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D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69D2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14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D9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AE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0DFE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3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7DD1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C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0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F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8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44BF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FC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947.75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990.47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2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990.47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1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CC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155F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9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947.75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E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990.47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990.47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9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C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7F4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6CB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7B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F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B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9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D3B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3E9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5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D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153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1FF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5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96A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E284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F1D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F3E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9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489F9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B40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7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3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B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8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2B79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0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9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A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8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0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E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C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691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B09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2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2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E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F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0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82B2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87B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6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C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A9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86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D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4346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9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B7C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F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E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C2B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1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2E2D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BB9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46D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0A3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48E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D010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265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D41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2AC8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E9F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210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DF0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0B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E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4121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40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1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51172524R000010688411-事业工会经费</w:t>
            </w:r>
          </w:p>
        </w:tc>
      </w:tr>
      <w:tr w14:paraId="6768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FF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2DA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7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30E9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E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F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1229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8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8F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6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092F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AE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6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A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4C50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E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B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5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2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F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5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7F2A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8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8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8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7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E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B20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3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7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E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C0B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05A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36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7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2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9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F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8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4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085C5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1E8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4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3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5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5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5E4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798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8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5E5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260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222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8B6B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F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E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6278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4B6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2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9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5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2B7B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6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D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D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F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5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8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FCF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0CA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0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E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C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8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366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A82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A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89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2A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E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通过对本项目进行自评，自评总得分100分。通过实施该项目保障工会福利及时发放，足额保障率100%。</w:t>
            </w:r>
          </w:p>
        </w:tc>
      </w:tr>
      <w:tr w14:paraId="71B3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A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B67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8B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7C5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D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7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6F82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E86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27C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912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C53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F7DC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163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149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FB4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46D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24A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C572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C4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54C4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09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51172524R000010719895-事业人员规范津贴补贴</w:t>
            </w:r>
          </w:p>
        </w:tc>
      </w:tr>
      <w:tr w14:paraId="509D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1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F7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8D4F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5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5E81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7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E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4E3B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3D2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8A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7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88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2BEA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7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06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7D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7034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3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A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1CC4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0C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4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188.39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122.87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D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122.87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2580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6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C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188.39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122.87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122.87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E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E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6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1909E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48F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25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1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0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B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E2DE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D10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0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0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9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1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0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63C5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52B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7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E0BC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C53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A88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BF1E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5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27AC1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942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6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4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F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2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F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7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16B8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24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8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1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3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6170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D1B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0D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A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0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E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3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8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6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436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C93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C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13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2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40F0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A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5D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83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65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45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4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62289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54B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C58B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419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33EB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26D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4D5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0A71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69C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66F2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5AA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8ED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BA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0AD2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2D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51172524R000010771413-事业-乡镇工作补贴</w:t>
            </w:r>
          </w:p>
        </w:tc>
      </w:tr>
      <w:tr w14:paraId="0014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82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74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4D46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EE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4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4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F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0041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8D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946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4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55A8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3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B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84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3176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5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6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9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B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D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1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7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175C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57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61.92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61.92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C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906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FE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D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61.92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61.92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9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A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5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CC59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B9B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8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6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F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D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D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9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6D770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780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5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3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4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5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12A0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B92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4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0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BB5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A8F3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B25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DCF8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7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B4FF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263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5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F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E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5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2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7D97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E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E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9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4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2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BFFF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993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3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2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3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2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4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F9C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7A6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8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CE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E6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1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2F16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96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58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B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5ED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69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46D7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BA3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3B3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5C7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B9A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F6C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2AA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E8C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4ADC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6BC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2D56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512F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11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4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78BC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1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FB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51172524R000011075988-年度考核奖</w:t>
            </w:r>
          </w:p>
        </w:tc>
      </w:tr>
      <w:tr w14:paraId="0300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D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CCD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0C27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C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3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38ED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7E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4D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A2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B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31F6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52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6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CC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严格执行相关政策，保障工资及时、足额发放或社保及时、足额缴纳，预算编制科学合理，减少结余资金。</w:t>
            </w:r>
          </w:p>
        </w:tc>
      </w:tr>
      <w:tr w14:paraId="1B19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3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0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7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2581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72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0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B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7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083B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8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F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D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8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E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C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6A4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507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2F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4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92539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D37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D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9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A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5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7701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D34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92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A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CFB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2195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C4B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7832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099A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167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F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7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3446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D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6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6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2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7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2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C26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872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2E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0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C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2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9BEF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8866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E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2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07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0E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9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4BA4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1D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FF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35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2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5C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1A22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E777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CB7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246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E4D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67F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A78D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FF57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BC3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AEC0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277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F04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22B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6372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D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51172524R000011293082-银龄讲学计划</w:t>
            </w:r>
          </w:p>
        </w:tc>
      </w:tr>
      <w:tr w14:paraId="4BD0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A3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4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B7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1BF4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1A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2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0375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A7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6EB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1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3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对照年度目标，说明相关任务目标的完成情况（100字以内）</w:t>
            </w:r>
          </w:p>
        </w:tc>
      </w:tr>
      <w:tr w14:paraId="67CC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11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A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06E5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0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F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3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711D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50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A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4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B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F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E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648B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3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5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8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6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6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8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A3861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E20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C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8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C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4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4ED91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21D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7F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0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9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1FF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E7D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3A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6B6F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C19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2CA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08F6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6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73DB0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90E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A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6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9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1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4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5AC56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D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E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8AF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905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C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4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A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3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5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4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3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888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78E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32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1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6E23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0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8C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8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A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B6B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0701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034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60C1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D08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7F1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F0F8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545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E78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B5B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F4EC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3044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EE0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F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9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78F0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0E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51172524R000011840768-农村教师生活补助资金</w:t>
            </w:r>
          </w:p>
        </w:tc>
      </w:tr>
      <w:tr w14:paraId="2D57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6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3A9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E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646E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4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581F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E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EF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94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6620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87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0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B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5D5C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B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0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F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78B5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3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99.12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5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6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D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303C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A4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99.12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99.12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1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8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7654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34A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1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1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3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08DF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CD1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A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2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9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5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F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D3415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A8A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18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7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B76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4CF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2FE8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2E9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4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CEF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4203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C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5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5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7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C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1778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AF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4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D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8A3E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C21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D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4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8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1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7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CE9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D42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2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3AB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0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5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B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6D15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AE5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D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7B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C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5982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34B5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CCD6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BB9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101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D273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BC2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CF1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BC92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FCA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44B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6F2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37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2ED6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9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51172524R000012071480-食堂从业人员工资</w:t>
            </w:r>
          </w:p>
        </w:tc>
      </w:tr>
      <w:tr w14:paraId="41E9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4D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0D6B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D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398F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C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8DF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A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29F1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7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严格执行相关政策，保障工资及时、足额发放或社保及时、足额缴纳，预算编制科学合理，减少结余资金</w:t>
            </w:r>
          </w:p>
        </w:tc>
      </w:tr>
      <w:tr w14:paraId="7A93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5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0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2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C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0192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6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D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11.43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5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6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7880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BE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6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2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11.43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6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11.43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A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B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ADB2D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160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4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6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2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B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7AF29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96A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7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B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4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C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FA3D4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D92A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DF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1B7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890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5F5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29A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D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3602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F6C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9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D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F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0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1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0FD5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0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5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2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发放（缴纳）覆盖率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8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0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6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CB35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B50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8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D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4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足额保障率（参保率）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B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5BAD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5A6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95D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1F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6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通过对本项目进行自评，自评总得分100分。通过实施该项目保障工资及时、足额发放或社保及时、足额缴纳，足额保障率100%。</w:t>
            </w:r>
          </w:p>
        </w:tc>
      </w:tr>
      <w:tr w14:paraId="335F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7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F1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4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2A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8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1F9F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E75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5BDC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E78C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C2B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0D3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6B6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C9A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CA73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613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2527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5A3E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7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26CA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C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51172524T000011827356-体育彩票公益资金</w:t>
            </w:r>
          </w:p>
        </w:tc>
      </w:tr>
      <w:tr w14:paraId="1D96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9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51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F4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1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2421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8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5B7B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4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7FF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5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用于学校田径运动场维修，清理、疏浚运动场四周水沟，购置体育设备，改善学校办学条件，提高学校体育教育教学水平，提升学生身体素质。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24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用于学校田径运动场维修，清理、疏浚运动场四周水沟，购置体育设备，改善学校办学条件，提高学校体育教育教学水平，提升学生身体素质。</w:t>
            </w:r>
          </w:p>
        </w:tc>
      </w:tr>
      <w:tr w14:paraId="359E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BA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A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用于学校田径运动场维修，清理、疏浚运动场四周水沟，购置体育设备，改善学校办学条件，提高学校体育教育教学水平，提升学生身体素质。</w:t>
            </w:r>
          </w:p>
        </w:tc>
      </w:tr>
      <w:tr w14:paraId="79D1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9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1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3CD7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6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9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E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385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3C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B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9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1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F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E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80DC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BEB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3E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A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4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5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E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D993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17D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3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0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C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8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8B01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1026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18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7F8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3EDA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F11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A69B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B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C7A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0AE4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7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0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B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3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E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A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B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F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6D2D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D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F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维修运动四周排水沟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D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6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520米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B77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09D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0A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8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0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铺设学校运动场塑胶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A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64000平方米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62B1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3CE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5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EB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质量验收合格率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F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0E8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1F0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D6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C3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F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项目实施时长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6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5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0125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7A0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4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改善办学条件，提升教学质量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持续提升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01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1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持续提升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E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573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2ED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8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B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学校、学生、教师满意度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1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98%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0B2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1F9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D5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7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E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体育彩票公益金安排金额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2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4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1000000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100000元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2B80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208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9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B0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9B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9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5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通过对本项目进行自评，自评总得分100分。通过实施该项目学校田径运动场维修，清理、疏浚运动场四周水沟，购置体育设备，改善学校办学条件。</w:t>
            </w:r>
          </w:p>
        </w:tc>
      </w:tr>
      <w:tr w14:paraId="6CA5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4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91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EC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C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0D8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8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165F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2C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669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2029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627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11E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9DD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548C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FE8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19CF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BC8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7605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C10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E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34C0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51172524Y000011630760-2024年建设项目类经费</w:t>
            </w:r>
          </w:p>
        </w:tc>
      </w:tr>
      <w:tr w14:paraId="5B15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A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AD7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5271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B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1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58BD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FD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5F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B1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C9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</w:tr>
      <w:tr w14:paraId="69B8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17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A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D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</w:tr>
      <w:tr w14:paraId="1E30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C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1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B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C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C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31C5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574.84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3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574.84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27E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F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4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4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6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574.84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574.84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2879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644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E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B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2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5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0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0016B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9ED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1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C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A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6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D8E9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32A6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F3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E80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645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355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731C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3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4E1F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7683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4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4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A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5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F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06FB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7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D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2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D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4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3D4C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202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1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ED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2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C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1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64B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AF6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C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7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4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F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9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671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288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B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4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运转保障率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8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D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D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C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0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1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D44B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AD2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7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5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B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F4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F7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通过对本项目进行自评，自评总得分100分。通过实施该项目保障严格执行预算，保障单位日常运转，足额保障率100%。</w:t>
            </w:r>
          </w:p>
        </w:tc>
      </w:tr>
      <w:tr w14:paraId="5F0A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E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0F9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4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4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D21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C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0AEF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D72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3B2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BFE2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6D17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AE6F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C17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F42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397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51D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14C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553C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89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1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2585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3C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51172525T000012691935-纪检监察组派出机构纪律审查专项工作经费</w:t>
            </w:r>
          </w:p>
        </w:tc>
      </w:tr>
      <w:tr w14:paraId="0F32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B3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三汇中学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21E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渠县三汇中学</w:t>
            </w:r>
          </w:p>
        </w:tc>
      </w:tr>
      <w:tr w14:paraId="5A03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6B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7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A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610C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89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4B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8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  <w:tc>
          <w:tcPr>
            <w:tcW w:w="4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</w:tr>
      <w:tr w14:paraId="7A4B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B1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E3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11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1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提高预算编制质量，严格执行预算，保障单位日常运转</w:t>
            </w:r>
          </w:p>
        </w:tc>
      </w:tr>
      <w:tr w14:paraId="0082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E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8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D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A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2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3535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E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E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D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18.05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B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5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A0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 w14:paraId="4C93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13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5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18.05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B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B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F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DC83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619F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4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6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3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5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2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5640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50B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F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F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8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69BF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530A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0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B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C5A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00F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921B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05C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B917">
            <w:pPr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</w:tr>
      <w:tr w14:paraId="2EE1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7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1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B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C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9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C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5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3756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D5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F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1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科目调整次数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5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1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9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2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045F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1D6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4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0F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预算编制准确率（计算方法为：∣（执行数-预算数）/预算数∣）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F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D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112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8F3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78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1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“三公经费”控制率[计算方法为：（三公经费实际支出数/预算安排数]×100%）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0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6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052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65B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A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运转保障率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0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8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B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BB6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8C9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1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E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B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9B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55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通过对本项目进行自评，自评总得分100分。通过实施该项目保障严格执行预算，保障单位日常运转，足额保障率100%。</w:t>
            </w:r>
          </w:p>
        </w:tc>
      </w:tr>
      <w:tr w14:paraId="3877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4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24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134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9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9E2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5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项目负责人：何纬枫</w:t>
            </w:r>
          </w:p>
        </w:tc>
        <w:tc>
          <w:tcPr>
            <w:tcW w:w="6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E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财务负责人：王巍</w:t>
            </w:r>
          </w:p>
        </w:tc>
      </w:tr>
      <w:tr w14:paraId="6259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892F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8F75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3B9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3538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03FD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115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242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1D30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30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11B1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A48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B3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7B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1、报表说明:该报表查询项目信息、绩效目标信息、预算及执行情况，用于预算单位查询导出开展项目自评。</w:t>
            </w:r>
          </w:p>
        </w:tc>
      </w:tr>
      <w:tr w14:paraId="506F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CB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2、取数口径：部门项目绩效目标表信息，包括年初预算、追加预算、结转预算和调整预算的绩效目标（以项目的最终绩效目标为准）。</w:t>
            </w:r>
          </w:p>
        </w:tc>
      </w:tr>
      <w:tr w14:paraId="1E93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47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适用地区：全省范围</w:t>
            </w:r>
          </w:p>
        </w:tc>
      </w:tr>
      <w:tr w14:paraId="4B02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1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463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适用用户：部门用户、单位用户</w:t>
            </w:r>
          </w:p>
        </w:tc>
      </w:tr>
      <w:bookmarkEnd w:id="0"/>
    </w:tbl>
    <w:p w14:paraId="18B3CDA6"/>
    <w:sectPr>
      <w:pgSz w:w="11906" w:h="16838"/>
      <w:pgMar w:top="1440" w:right="1463" w:bottom="144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C20B2"/>
    <w:rsid w:val="676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2025-10-16T07:28:00Z</dcterms:created>
  <dc:creator>陈朝祥</dc:creator>
  <cp:lastModifiedBy>陈朝祥</cp:lastModifiedBy>
  <dcterms:modified xsi:type="dcterms:W3CDTF">2025-10-16T07:30:19Z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A5157CC6B12E42B38C69E1AA7C29898E_11</vt:lpwstr>
  </property>
  <property fmtid="{D5CDD505-2E9C-101B-9397-08002B2CF9AE}" pid="4" name="KSOTemplateDocerSaveRecord">
    <vt:lpwstr>eyJoZGlkIjoiNjNjOTc2MDViM2Q2NDM3MTVjZGEwYTQ1MjEzMDNhNDEiLCJ1c2VySWQiOiIzOTUyNTYyMTgifQ==</vt:lpwstr>
  </property>
</Properties>
</file>