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649"/>
        <w:gridCol w:w="865"/>
        <w:gridCol w:w="896"/>
        <w:gridCol w:w="1061"/>
        <w:gridCol w:w="938"/>
        <w:gridCol w:w="1841"/>
      </w:tblGrid>
      <w:tr w14:paraId="173B3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6C7BD72A">
            <w:pPr>
              <w:widowControl/>
              <w:spacing w:line="600" w:lineRule="exact"/>
              <w:ind w:firstLine="1600" w:firstLineChars="400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专项预算项目绩效目标完成情况自评表</w:t>
            </w:r>
          </w:p>
        </w:tc>
      </w:tr>
      <w:tr w14:paraId="67254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63F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BA15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51172523T000008752088-市级科教文专项资金</w:t>
            </w:r>
          </w:p>
        </w:tc>
      </w:tr>
      <w:tr w14:paraId="53FF6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2B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预算单位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0679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渠县青龙镇中心学校</w:t>
            </w:r>
          </w:p>
        </w:tc>
      </w:tr>
      <w:tr w14:paraId="22743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2392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0A79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行政运转</w:t>
            </w:r>
          </w:p>
        </w:tc>
      </w:tr>
      <w:tr w14:paraId="278F7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3A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项目概况</w:t>
            </w: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544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中长期规划（名称、文号，仅指</w:t>
            </w:r>
          </w:p>
          <w:p w14:paraId="758BE5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常年项目）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CDF0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13A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A66D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25D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资金管理办法（名称、文号）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713D">
            <w:pPr>
              <w:spacing w:line="300" w:lineRule="exact"/>
              <w:jc w:val="lef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达州市财政局关于下达2022年市级科教文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专项资金的通知》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达市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财教[202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]6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号和渠财科教[202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]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254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号文件</w:t>
            </w:r>
          </w:p>
        </w:tc>
      </w:tr>
      <w:tr w14:paraId="2A94C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382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A72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绩效分配方式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EDCC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09F4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1ED9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D79D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因素法与项目法相结合</w:t>
            </w:r>
          </w:p>
        </w:tc>
      </w:tr>
      <w:tr w14:paraId="10039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4D89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73E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立项依据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88F6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根据《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达州市财政局关于下达2022年市级科教文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专项资金的通知》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达市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财教[202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]6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号和渠财科教[202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]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254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号文件精神指示</w:t>
            </w:r>
          </w:p>
        </w:tc>
      </w:tr>
      <w:tr w14:paraId="5B03F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B1DF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226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使用范围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A387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学校全部用于教育教学日常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活动正常开展，促进学校教育事业全面发展，努力搞好学校素质教育，丰富学生课外活动，全面提高学生综合素质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。</w:t>
            </w:r>
          </w:p>
        </w:tc>
      </w:tr>
      <w:tr w14:paraId="0C912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D5E1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9D5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申报（补助）条件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3F6A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乡村学校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日常教育教学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活动正常开展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73B8C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6739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516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项目起止年限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5C47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</w:t>
            </w:r>
          </w:p>
        </w:tc>
      </w:tr>
      <w:tr w14:paraId="41EF8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3CC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 w14:paraId="717291F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F55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年度资金总额：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0A30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万元</w:t>
            </w:r>
          </w:p>
        </w:tc>
      </w:tr>
      <w:tr w14:paraId="03D1F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5085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6AC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其中：财政拨款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3840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万元</w:t>
            </w:r>
          </w:p>
        </w:tc>
      </w:tr>
      <w:tr w14:paraId="6088F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8641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65E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其他资金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9DA6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ABF2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A1D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3EF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 w14:paraId="3F1E9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93A9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CF1E">
            <w:pPr>
              <w:spacing w:line="30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zh-CN"/>
              </w:rPr>
              <w:t>促进教育事业发展，改善办学条件，保障教育教学正常运转。</w:t>
            </w:r>
          </w:p>
        </w:tc>
      </w:tr>
      <w:tr w14:paraId="2BBC4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AA0E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2559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934F">
            <w:pPr>
              <w:widowControl/>
              <w:spacing w:line="3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6E94">
            <w:pPr>
              <w:widowControl/>
              <w:spacing w:line="3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EB44">
            <w:pPr>
              <w:widowControl/>
              <w:spacing w:line="3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指标性质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3B43">
            <w:pPr>
              <w:widowControl/>
              <w:spacing w:line="3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0BD1">
            <w:pPr>
              <w:widowControl/>
              <w:spacing w:line="3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度量单位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20AD">
            <w:pPr>
              <w:widowControl/>
              <w:spacing w:line="3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08BF">
            <w:pPr>
              <w:widowControl/>
              <w:spacing w:line="3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实际完成指标值</w:t>
            </w:r>
          </w:p>
        </w:tc>
      </w:tr>
      <w:tr w14:paraId="6DC11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B054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637B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F21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6E1A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改善办学条件的数量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9B5D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＝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250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C77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8E8E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D465">
            <w:pPr>
              <w:widowControl/>
              <w:jc w:val="center"/>
              <w:rPr>
                <w:rFonts w:cs="宋体" w:asciiTheme="minorEastAsia" w:hAnsiTheme="minorEastAsia" w:eastAsiaTheme="minor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1处</w:t>
            </w:r>
          </w:p>
        </w:tc>
      </w:tr>
      <w:tr w14:paraId="073A10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16EE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D591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69B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7F41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公用经费安排资金准确率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2BE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＝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CFDB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3CA0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9B77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970F">
            <w:pPr>
              <w:widowControl/>
              <w:jc w:val="center"/>
              <w:rPr>
                <w:rFonts w:cs="宋体" w:asciiTheme="minorEastAsia" w:hAnsiTheme="minorEastAsia" w:eastAsiaTheme="minor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i/>
                <w:iCs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 w14:paraId="23A67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6B8E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955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3D7B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5572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资金及时拨付率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530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＝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163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0458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4D6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0461">
            <w:pPr>
              <w:widowControl/>
              <w:jc w:val="center"/>
              <w:rPr>
                <w:rFonts w:cs="宋体" w:asciiTheme="minorEastAsia" w:hAnsiTheme="minorEastAsia" w:eastAsiaTheme="minor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i/>
                <w:iCs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 w14:paraId="29BE1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C21B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2D1B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764B73C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2989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B6CC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促进教育事业发展，改善办学条件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3BDF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定性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5D14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EFE3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8679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C80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良</w:t>
            </w:r>
          </w:p>
        </w:tc>
      </w:tr>
      <w:tr w14:paraId="6A873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F54F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9F04"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DAD6"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bidi="ar"/>
              </w:rPr>
              <w:t>可持续影响指标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2953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培养</w:t>
            </w:r>
            <w:r>
              <w:rPr>
                <w:rFonts w:hint="eastAsia" w:cs="___WRD_EMBED_SUB_38" w:asciiTheme="minorEastAsia" w:hAnsiTheme="minorEastAsia" w:eastAsiaTheme="minorEastAsia"/>
                <w:color w:val="000000"/>
                <w:sz w:val="24"/>
                <w:szCs w:val="24"/>
              </w:rPr>
              <w:t>学生为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祖</w:t>
            </w:r>
            <w:r>
              <w:rPr>
                <w:rFonts w:hint="eastAsia" w:cs="___WRD_EMBED_SUB_38" w:asciiTheme="minorEastAsia" w:hAnsiTheme="minorEastAsia" w:eastAsiaTheme="minorEastAsia"/>
                <w:color w:val="000000"/>
                <w:sz w:val="24"/>
                <w:szCs w:val="24"/>
              </w:rPr>
              <w:t>国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做</w:t>
            </w:r>
            <w:r>
              <w:rPr>
                <w:rFonts w:hint="eastAsia" w:cs="___WRD_EMBED_SUB_38" w:asciiTheme="minorEastAsia" w:hAnsiTheme="minorEastAsia" w:eastAsiaTheme="minorEastAsia"/>
                <w:color w:val="000000"/>
                <w:sz w:val="24"/>
                <w:szCs w:val="24"/>
              </w:rPr>
              <w:t>出更大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贡献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D522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定性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824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E667C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4136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3C2F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良</w:t>
            </w:r>
          </w:p>
        </w:tc>
      </w:tr>
      <w:tr w14:paraId="3B147D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F430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1F1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E8E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92F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家长、学生、社会对学校满意度显著提升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25C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2D7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358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1E8D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695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i/>
                <w:iCs/>
                <w:color w:val="000000"/>
                <w:kern w:val="0"/>
                <w:sz w:val="24"/>
                <w:szCs w:val="24"/>
              </w:rPr>
              <w:t>满意度90%</w:t>
            </w:r>
          </w:p>
        </w:tc>
      </w:tr>
      <w:tr w14:paraId="109A8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5841"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C2A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50D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经济成本指标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A8C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公用经费安排的金额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FBA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＝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B68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0000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D52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2816"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40F0">
            <w:pPr>
              <w:widowControl/>
              <w:jc w:val="center"/>
              <w:rPr>
                <w:rFonts w:cs="宋体" w:asciiTheme="minorEastAsia" w:hAnsiTheme="minorEastAsia" w:eastAsiaTheme="minor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i/>
                <w:i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i/>
                <w:iCs/>
                <w:color w:val="000000"/>
                <w:kern w:val="0"/>
                <w:sz w:val="24"/>
                <w:szCs w:val="24"/>
              </w:rPr>
              <w:t>0000元</w:t>
            </w:r>
          </w:p>
        </w:tc>
      </w:tr>
    </w:tbl>
    <w:p w14:paraId="1473EB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___WRD_EMBED_SUB_38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81F43"/>
    <w:rsid w:val="45373C59"/>
    <w:rsid w:val="46511AE0"/>
    <w:rsid w:val="69182CD3"/>
    <w:rsid w:val="78DB50B6"/>
    <w:rsid w:val="7D4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2025-10-17T05:41:09Z</dcterms:created>
  <dc:creator>Administrator</dc:creator>
  <cp:lastModifiedBy>Administrator</cp:lastModifiedBy>
  <dcterms:modified xsi:type="dcterms:W3CDTF">2025-10-17T05:43:29Z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eyJoZGlkIjoiNDExNDMxZTA2ODRkOTY2MWE0MTk5MGM4MjBmNTM4NDkifQ==</vt:lpwstr>
  </property>
  <property fmtid="{D5CDD505-2E9C-101B-9397-08002B2CF9AE}" pid="4" name="ICV">
    <vt:lpwstr>72923EBF8DE847A3994BD938BA9B8C60_12</vt:lpwstr>
  </property>
</Properties>
</file>