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E5E8">
      <w:pPr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zh-CN"/>
        </w:rPr>
        <w:t>附件</w:t>
      </w:r>
      <w:bookmarkStart w:id="0" w:name="_GoBack"/>
      <w:bookmarkEnd w:id="0"/>
    </w:p>
    <w:tbl>
      <w:tblPr>
        <w:tblStyle w:val="4"/>
        <w:tblW w:w="8949" w:type="dxa"/>
        <w:tblInd w:w="-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065"/>
        <w:gridCol w:w="1395"/>
        <w:gridCol w:w="1605"/>
        <w:gridCol w:w="870"/>
        <w:gridCol w:w="1215"/>
        <w:gridCol w:w="765"/>
        <w:gridCol w:w="690"/>
      </w:tblGrid>
      <w:tr w14:paraId="0355D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9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4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2024年度部门整体支出绩效目标完成情况自评表</w:t>
            </w:r>
          </w:p>
        </w:tc>
      </w:tr>
      <w:tr w14:paraId="3E25E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949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A8D4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单位：元</w:t>
            </w:r>
          </w:p>
        </w:tc>
      </w:tr>
      <w:tr w14:paraId="7216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8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5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渠县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万寿镇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人民政府</w:t>
            </w:r>
          </w:p>
        </w:tc>
      </w:tr>
      <w:tr w14:paraId="3C5D4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E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年度部门整体支出预算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7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D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 w14:paraId="46CD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9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C8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18652079.41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DC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18652079.41</w:t>
            </w:r>
          </w:p>
        </w:tc>
        <w:tc>
          <w:tcPr>
            <w:tcW w:w="2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83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BBA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D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6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2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保障机构正常运行，推进社会治理和民生服务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全面加强社会治安综合治理，确保社会稳定、服务民生、道路畅通、环境干净优美、村民办事方便快捷,积极构建和谐社会</w:t>
            </w:r>
          </w:p>
        </w:tc>
      </w:tr>
      <w:tr w14:paraId="2420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年度主要任务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2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任务名称</w:t>
            </w:r>
          </w:p>
        </w:tc>
        <w:tc>
          <w:tcPr>
            <w:tcW w:w="5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主要内容</w:t>
            </w:r>
          </w:p>
        </w:tc>
      </w:tr>
      <w:tr w14:paraId="1579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A6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1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5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E4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工资福利和对个人和家庭补助的支出</w:t>
            </w:r>
          </w:p>
        </w:tc>
      </w:tr>
      <w:tr w14:paraId="0BD0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84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6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项目经费</w:t>
            </w:r>
          </w:p>
        </w:tc>
        <w:tc>
          <w:tcPr>
            <w:tcW w:w="5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E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项目经费：围绕当前重点项目、常态执行任务推进、加快乡村振兴、产业振兴、打造居家养老服务。</w:t>
            </w:r>
          </w:p>
        </w:tc>
      </w:tr>
      <w:tr w14:paraId="1035D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F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1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日常公用经费</w:t>
            </w:r>
          </w:p>
        </w:tc>
        <w:tc>
          <w:tcPr>
            <w:tcW w:w="5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33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商品和服务支出：办公费、水、电、气、广告制作等。</w:t>
            </w:r>
          </w:p>
        </w:tc>
      </w:tr>
      <w:tr w14:paraId="3A221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D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年度绩效指标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绩效指标性质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7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绩效度量单位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权重</w:t>
            </w:r>
          </w:p>
        </w:tc>
      </w:tr>
      <w:tr w14:paraId="6C18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B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C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DE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9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A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E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3983116.24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D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0A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061ED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0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76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52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E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0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C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13502244.24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E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F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60B28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F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64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74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E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日常公用经费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E3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2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1166718.93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A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9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42749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20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A15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9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D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人员经费保障质量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F7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67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E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C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74B9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6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7E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1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1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及时保障资金供给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6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B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0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F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 w14:paraId="5F942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7F4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0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4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55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C1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F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1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5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 w14:paraId="53AB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3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7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D7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77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相关部门和单位满意度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1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3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%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3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 w14:paraId="1E87E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3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F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EB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6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运行成本控制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D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＝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A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18652079.41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2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0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</w:tbl>
    <w:p w14:paraId="107C52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12049"/>
    <w:rsid w:val="01BD35AB"/>
    <w:rsid w:val="01E84EAA"/>
    <w:rsid w:val="1D660B43"/>
    <w:rsid w:val="1F6317DE"/>
    <w:rsid w:val="26720558"/>
    <w:rsid w:val="2B391645"/>
    <w:rsid w:val="39094D4C"/>
    <w:rsid w:val="3C5C1637"/>
    <w:rsid w:val="3D632551"/>
    <w:rsid w:val="453427F4"/>
    <w:rsid w:val="46E0403D"/>
    <w:rsid w:val="480E4484"/>
    <w:rsid w:val="57312049"/>
    <w:rsid w:val="58951D01"/>
    <w:rsid w:val="5CC179A9"/>
    <w:rsid w:val="654918CA"/>
    <w:rsid w:val="724A7260"/>
    <w:rsid w:val="7B86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after="120" w:afterAutospacing="0"/>
      <w:ind w:leftChars="200" w:firstLine="420" w:firstLineChars="200"/>
      <w:jc w:val="both"/>
    </w:pPr>
    <w:rPr>
      <w:rFonts w:hint="eastAsia" w:ascii="仿宋_GB2312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498</Characters>
  <Lines>0</Lines>
  <Paragraphs>0</Paragraphs>
  <TotalTime>8</TotalTime>
  <ScaleCrop>false</ScaleCrop>
  <LinksUpToDate>false</LinksUpToDate>
  <CharactersWithSpaces>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2025-06-25T08:02:00Z</dcterms:created>
  <dc:creator>Administrator</dc:creator>
  <cp:lastModifiedBy>Administrator</cp:lastModifiedBy>
  <dcterms:modified xsi:type="dcterms:W3CDTF">2025-10-28T03:33:59Z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0793A744688349BA9C8B6FC44D27966F_13</vt:lpwstr>
  </property>
  <property fmtid="{D5CDD505-2E9C-101B-9397-08002B2CF9AE}" pid="4" name="KSOTemplateDocerSaveRecord">
    <vt:lpwstr>eyJoZGlkIjoiOTliZDY3YzAzNGE0Nzk5NzdjMTQwYjdhMGI4MzdmN2EifQ==</vt:lpwstr>
  </property>
</Properties>
</file>